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1330"/>
        <w:gridCol w:w="2246"/>
        <w:gridCol w:w="1306"/>
        <w:gridCol w:w="2270"/>
        <w:gridCol w:w="1330"/>
      </w:tblGrid>
      <w:tr w:rsidR="00354EBD" w:rsidRPr="00A215B3" w:rsidTr="00A3664F">
        <w:tc>
          <w:tcPr>
            <w:tcW w:w="7128" w:type="dxa"/>
            <w:gridSpan w:val="4"/>
            <w:vAlign w:val="center"/>
          </w:tcPr>
          <w:p w:rsidR="000C0F7E" w:rsidRPr="000C0F7E" w:rsidRDefault="000C0F7E" w:rsidP="000C0F7E">
            <w:pPr>
              <w:jc w:val="center"/>
              <w:rPr>
                <w:rFonts w:asciiTheme="minorHAnsi" w:hAnsiTheme="minorHAnsi" w:cs="Tahoma"/>
                <w:b/>
                <w:sz w:val="32"/>
                <w:szCs w:val="32"/>
              </w:rPr>
            </w:pPr>
            <w:r w:rsidRPr="000C0F7E">
              <w:rPr>
                <w:rFonts w:asciiTheme="minorHAnsi" w:hAnsiTheme="minorHAnsi" w:cs="Tahoma"/>
                <w:b/>
                <w:sz w:val="32"/>
                <w:szCs w:val="32"/>
              </w:rPr>
              <w:t>Where Did You Read THAT?</w:t>
            </w:r>
          </w:p>
          <w:p w:rsidR="00354EBD" w:rsidRPr="00551C5B" w:rsidRDefault="000C0F7E" w:rsidP="00551C5B">
            <w:pPr>
              <w:jc w:val="center"/>
              <w:rPr>
                <w:rFonts w:asciiTheme="minorHAnsi" w:hAnsiTheme="minorHAnsi" w:cs="Tahoma"/>
                <w:b/>
                <w:sz w:val="32"/>
                <w:szCs w:val="32"/>
              </w:rPr>
            </w:pPr>
            <w:r w:rsidRPr="000C0F7E">
              <w:rPr>
                <w:rFonts w:asciiTheme="minorHAnsi" w:hAnsiTheme="minorHAnsi" w:cs="Tahoma"/>
                <w:b/>
                <w:sz w:val="32"/>
                <w:szCs w:val="32"/>
              </w:rPr>
              <w:t>Evaluating Web Sources</w:t>
            </w:r>
          </w:p>
        </w:tc>
        <w:tc>
          <w:tcPr>
            <w:tcW w:w="3600" w:type="dxa"/>
            <w:gridSpan w:val="2"/>
          </w:tcPr>
          <w:p w:rsidR="00354EBD" w:rsidRPr="00A3664F" w:rsidRDefault="00354EBD" w:rsidP="00D62CF8">
            <w:pPr>
              <w:rPr>
                <w:rFonts w:ascii="Calibri" w:hAnsi="Calibri" w:cs="Calibri"/>
                <w:b/>
                <w:sz w:val="20"/>
                <w:szCs w:val="20"/>
              </w:rPr>
            </w:pPr>
            <w:r w:rsidRPr="00A3664F">
              <w:rPr>
                <w:rFonts w:ascii="Calibri" w:hAnsi="Calibri" w:cs="Calibri"/>
                <w:b/>
                <w:sz w:val="20"/>
                <w:szCs w:val="20"/>
              </w:rPr>
              <w:t>Student/Class Goal</w:t>
            </w: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Students often enjoy debating ideas, but dread the idea of research papers.  Give them tools for evaluating the popular web sources that they might look to for future debates or research projects.</w:t>
            </w:r>
          </w:p>
          <w:p w:rsidR="00354EBD" w:rsidRPr="00A215B3" w:rsidRDefault="00354EBD" w:rsidP="00D62CF8">
            <w:pPr>
              <w:rPr>
                <w:rFonts w:ascii="Calibri" w:hAnsi="Calibri" w:cs="Calibri"/>
                <w:sz w:val="20"/>
                <w:szCs w:val="20"/>
              </w:rPr>
            </w:pPr>
          </w:p>
          <w:p w:rsidR="00354EBD" w:rsidRPr="00A215B3" w:rsidRDefault="00354EBD" w:rsidP="00D62CF8">
            <w:pPr>
              <w:rPr>
                <w:rFonts w:ascii="Calibri" w:hAnsi="Calibri" w:cs="Calibri"/>
                <w:sz w:val="20"/>
                <w:szCs w:val="20"/>
              </w:rPr>
            </w:pPr>
          </w:p>
        </w:tc>
      </w:tr>
      <w:tr w:rsidR="00354EBD" w:rsidRPr="00A215B3" w:rsidTr="003B721E">
        <w:tc>
          <w:tcPr>
            <w:tcW w:w="7128" w:type="dxa"/>
            <w:gridSpan w:val="4"/>
          </w:tcPr>
          <w:p w:rsidR="00354EBD" w:rsidRPr="00A215B3" w:rsidRDefault="00354EBD" w:rsidP="00D62CF8">
            <w:pPr>
              <w:rPr>
                <w:rFonts w:ascii="Calibri" w:hAnsi="Calibri" w:cs="Calibri"/>
                <w:b/>
                <w:sz w:val="20"/>
                <w:szCs w:val="20"/>
              </w:rPr>
            </w:pPr>
            <w:r w:rsidRPr="00A215B3">
              <w:rPr>
                <w:rFonts w:ascii="Calibri" w:hAnsi="Calibri" w:cs="Calibri"/>
                <w:b/>
                <w:sz w:val="20"/>
                <w:szCs w:val="20"/>
              </w:rPr>
              <w:t xml:space="preserve">Outcome </w:t>
            </w:r>
            <w:r w:rsidRPr="00A215B3">
              <w:rPr>
                <w:rFonts w:ascii="Calibri" w:hAnsi="Calibri" w:cs="Calibri"/>
                <w:sz w:val="16"/>
                <w:szCs w:val="16"/>
              </w:rPr>
              <w:t>(</w:t>
            </w:r>
            <w:r w:rsidRPr="00A215B3">
              <w:rPr>
                <w:rFonts w:ascii="Calibri" w:hAnsi="Calibri" w:cs="Calibri"/>
                <w:i/>
                <w:sz w:val="16"/>
                <w:szCs w:val="16"/>
              </w:rPr>
              <w:t>lesson objective)</w:t>
            </w:r>
          </w:p>
          <w:p w:rsidR="000C0F7E" w:rsidRPr="000C0F7E" w:rsidRDefault="000C0F7E" w:rsidP="000C0F7E">
            <w:pPr>
              <w:rPr>
                <w:rFonts w:asciiTheme="minorHAnsi" w:hAnsiTheme="minorHAnsi" w:cs="Tahoma"/>
                <w:b/>
                <w:sz w:val="20"/>
                <w:szCs w:val="20"/>
              </w:rPr>
            </w:pPr>
            <w:r w:rsidRPr="000C0F7E">
              <w:rPr>
                <w:rFonts w:asciiTheme="minorHAnsi" w:hAnsiTheme="minorHAnsi" w:cs="Tahoma"/>
                <w:sz w:val="20"/>
                <w:szCs w:val="20"/>
              </w:rPr>
              <w:t xml:space="preserve">Students will learn to evaluate websites by six key components (credibility, bias, audience, accuracy, currency, and relevance). </w:t>
            </w:r>
          </w:p>
          <w:p w:rsidR="00354EBD" w:rsidRPr="00A215B3" w:rsidRDefault="00354EBD" w:rsidP="00D62CF8">
            <w:pPr>
              <w:rPr>
                <w:rFonts w:ascii="Calibri" w:hAnsi="Calibri" w:cs="Calibri"/>
                <w:b/>
                <w:sz w:val="20"/>
                <w:szCs w:val="20"/>
              </w:rPr>
            </w:pPr>
          </w:p>
          <w:p w:rsidR="00354EBD" w:rsidRPr="00A215B3" w:rsidRDefault="00354EBD" w:rsidP="00D62CF8">
            <w:pPr>
              <w:rPr>
                <w:rFonts w:ascii="Calibri" w:hAnsi="Calibri" w:cs="Calibri"/>
                <w:b/>
                <w:sz w:val="20"/>
                <w:szCs w:val="20"/>
              </w:rPr>
            </w:pPr>
          </w:p>
        </w:tc>
        <w:tc>
          <w:tcPr>
            <w:tcW w:w="3600" w:type="dxa"/>
            <w:gridSpan w:val="2"/>
          </w:tcPr>
          <w:p w:rsidR="00354EBD" w:rsidRPr="00A215B3" w:rsidRDefault="00354EBD" w:rsidP="00D62CF8">
            <w:pPr>
              <w:rPr>
                <w:rFonts w:ascii="Calibri" w:hAnsi="Calibri" w:cs="Calibri"/>
                <w:b/>
                <w:sz w:val="20"/>
                <w:szCs w:val="20"/>
              </w:rPr>
            </w:pPr>
            <w:r w:rsidRPr="00A215B3">
              <w:rPr>
                <w:rFonts w:ascii="Calibri" w:hAnsi="Calibri" w:cs="Calibri"/>
                <w:b/>
                <w:sz w:val="20"/>
                <w:szCs w:val="20"/>
              </w:rPr>
              <w:t>Time Frame</w:t>
            </w:r>
          </w:p>
          <w:p w:rsidR="00354EBD" w:rsidRPr="000C0F7E" w:rsidRDefault="000C0F7E" w:rsidP="00D62CF8">
            <w:pPr>
              <w:rPr>
                <w:rFonts w:asciiTheme="minorHAnsi" w:hAnsiTheme="minorHAnsi" w:cs="Calibri"/>
                <w:sz w:val="20"/>
                <w:szCs w:val="20"/>
              </w:rPr>
            </w:pPr>
            <w:r w:rsidRPr="000C0F7E">
              <w:rPr>
                <w:rFonts w:asciiTheme="minorHAnsi" w:hAnsiTheme="minorHAnsi" w:cs="Tahoma"/>
                <w:sz w:val="20"/>
                <w:szCs w:val="20"/>
              </w:rPr>
              <w:t>Two 1 hour sessions (include additional time for extension activity in session 1)</w:t>
            </w:r>
          </w:p>
        </w:tc>
      </w:tr>
      <w:tr w:rsidR="00354EBD" w:rsidRPr="00A215B3" w:rsidTr="003B721E">
        <w:tc>
          <w:tcPr>
            <w:tcW w:w="7128" w:type="dxa"/>
            <w:gridSpan w:val="4"/>
          </w:tcPr>
          <w:p w:rsidR="00354EBD" w:rsidRPr="00A215B3" w:rsidRDefault="00354EBD" w:rsidP="00D62CF8">
            <w:pPr>
              <w:rPr>
                <w:rFonts w:ascii="Calibri" w:hAnsi="Calibri" w:cs="Calibri"/>
                <w:i/>
                <w:sz w:val="20"/>
                <w:szCs w:val="20"/>
              </w:rPr>
            </w:pPr>
            <w:r w:rsidRPr="00A215B3">
              <w:rPr>
                <w:rFonts w:ascii="Calibri" w:hAnsi="Calibri" w:cs="Calibri"/>
                <w:b/>
                <w:sz w:val="20"/>
                <w:szCs w:val="20"/>
              </w:rPr>
              <w:t>Standard</w:t>
            </w:r>
            <w:r w:rsidRPr="00A215B3">
              <w:rPr>
                <w:rFonts w:ascii="Calibri" w:hAnsi="Calibri" w:cs="Calibri"/>
                <w:sz w:val="20"/>
                <w:szCs w:val="20"/>
              </w:rPr>
              <w:t xml:space="preserve">  </w:t>
            </w:r>
            <w:r w:rsidR="002045F0">
              <w:rPr>
                <w:rFonts w:ascii="Calibri" w:hAnsi="Calibri" w:cs="Calibri"/>
                <w:i/>
                <w:sz w:val="20"/>
                <w:szCs w:val="20"/>
              </w:rPr>
              <w:t>Read with Understanding</w:t>
            </w:r>
          </w:p>
          <w:p w:rsidR="00354EBD" w:rsidRPr="00A215B3" w:rsidRDefault="00354EBD" w:rsidP="005254B7">
            <w:pPr>
              <w:rPr>
                <w:rFonts w:ascii="Calibri" w:hAnsi="Calibri" w:cs="Calibri"/>
                <w:sz w:val="20"/>
                <w:szCs w:val="20"/>
              </w:rPr>
            </w:pPr>
          </w:p>
        </w:tc>
        <w:tc>
          <w:tcPr>
            <w:tcW w:w="3600" w:type="dxa"/>
            <w:gridSpan w:val="2"/>
          </w:tcPr>
          <w:p w:rsidR="00354EBD" w:rsidRPr="00A3664F" w:rsidRDefault="00354EBD" w:rsidP="00D62CF8">
            <w:pPr>
              <w:rPr>
                <w:rFonts w:ascii="Calibri" w:hAnsi="Calibri" w:cs="Calibri"/>
                <w:b/>
                <w:sz w:val="20"/>
                <w:szCs w:val="20"/>
              </w:rPr>
            </w:pPr>
            <w:r w:rsidRPr="00A3664F">
              <w:rPr>
                <w:rFonts w:ascii="Calibri" w:hAnsi="Calibri" w:cs="Calibri"/>
                <w:b/>
                <w:sz w:val="20"/>
                <w:szCs w:val="20"/>
              </w:rPr>
              <w:t xml:space="preserve">NRS EFL </w:t>
            </w:r>
            <w:r w:rsidR="000C0F7E">
              <w:rPr>
                <w:rFonts w:ascii="Calibri" w:hAnsi="Calibri" w:cs="Calibri"/>
                <w:b/>
                <w:sz w:val="20"/>
                <w:szCs w:val="20"/>
              </w:rPr>
              <w:t xml:space="preserve"> 6</w:t>
            </w:r>
          </w:p>
        </w:tc>
      </w:tr>
      <w:tr w:rsidR="004B4C4F" w:rsidRPr="00454568" w:rsidTr="008F00D0">
        <w:tblPrEx>
          <w:jc w:val="center"/>
        </w:tblPrEx>
        <w:trPr>
          <w:jc w:val="center"/>
        </w:trPr>
        <w:tc>
          <w:tcPr>
            <w:tcW w:w="2246" w:type="dxa"/>
            <w:shd w:val="clear" w:color="auto" w:fill="C6D9F1"/>
            <w:vAlign w:val="bottom"/>
          </w:tcPr>
          <w:p w:rsidR="004B4C4F" w:rsidRPr="002045F0" w:rsidRDefault="004B4C4F" w:rsidP="008F00D0">
            <w:pPr>
              <w:jc w:val="center"/>
              <w:rPr>
                <w:rFonts w:ascii="Calibri" w:hAnsi="Calibri" w:cs="Calibri"/>
                <w:b/>
                <w:sz w:val="20"/>
                <w:szCs w:val="20"/>
              </w:rPr>
            </w:pPr>
            <w:r w:rsidRPr="002045F0">
              <w:rPr>
                <w:rFonts w:ascii="Calibri" w:hAnsi="Calibri" w:cs="Calibri"/>
                <w:b/>
                <w:sz w:val="20"/>
                <w:szCs w:val="20"/>
              </w:rPr>
              <w:t>Purpose</w:t>
            </w:r>
          </w:p>
        </w:tc>
        <w:tc>
          <w:tcPr>
            <w:tcW w:w="1330" w:type="dxa"/>
            <w:shd w:val="clear" w:color="auto" w:fill="C6D9F1"/>
          </w:tcPr>
          <w:p w:rsidR="004B4C4F" w:rsidRPr="002045F0" w:rsidRDefault="004B4C4F" w:rsidP="008F00D0">
            <w:pPr>
              <w:jc w:val="center"/>
              <w:rPr>
                <w:rFonts w:ascii="Calibri" w:hAnsi="Calibri" w:cs="Calibri"/>
                <w:b/>
                <w:sz w:val="20"/>
                <w:szCs w:val="20"/>
              </w:rPr>
            </w:pPr>
            <w:r w:rsidRPr="002045F0">
              <w:rPr>
                <w:rFonts w:ascii="Calibri" w:hAnsi="Calibri" w:cs="Calibri"/>
                <w:b/>
                <w:sz w:val="20"/>
                <w:szCs w:val="20"/>
              </w:rPr>
              <w:t>Benchmarks</w:t>
            </w:r>
          </w:p>
        </w:tc>
        <w:tc>
          <w:tcPr>
            <w:tcW w:w="2246" w:type="dxa"/>
            <w:shd w:val="clear" w:color="auto" w:fill="FFCCFF"/>
            <w:vAlign w:val="bottom"/>
          </w:tcPr>
          <w:p w:rsidR="004B4C4F" w:rsidRPr="002045F0" w:rsidRDefault="004B4C4F" w:rsidP="008F00D0">
            <w:pPr>
              <w:jc w:val="center"/>
              <w:rPr>
                <w:rFonts w:ascii="Calibri" w:hAnsi="Calibri" w:cs="Calibri"/>
                <w:b/>
                <w:sz w:val="20"/>
                <w:szCs w:val="20"/>
              </w:rPr>
            </w:pPr>
            <w:r w:rsidRPr="002045F0">
              <w:rPr>
                <w:rFonts w:ascii="Calibri" w:hAnsi="Calibri" w:cs="Calibri"/>
                <w:b/>
                <w:sz w:val="20"/>
                <w:szCs w:val="20"/>
              </w:rPr>
              <w:t>Word Knowledge</w:t>
            </w:r>
          </w:p>
        </w:tc>
        <w:tc>
          <w:tcPr>
            <w:tcW w:w="1306" w:type="dxa"/>
            <w:shd w:val="clear" w:color="auto" w:fill="FFCCFF"/>
          </w:tcPr>
          <w:p w:rsidR="004B4C4F" w:rsidRPr="002045F0" w:rsidRDefault="004B4C4F" w:rsidP="008F00D0">
            <w:pPr>
              <w:jc w:val="center"/>
              <w:rPr>
                <w:rFonts w:ascii="Calibri" w:hAnsi="Calibri" w:cs="Calibri"/>
                <w:b/>
                <w:sz w:val="20"/>
                <w:szCs w:val="20"/>
              </w:rPr>
            </w:pPr>
            <w:r w:rsidRPr="002045F0">
              <w:rPr>
                <w:rFonts w:ascii="Calibri" w:hAnsi="Calibri" w:cs="Calibri"/>
                <w:b/>
                <w:sz w:val="20"/>
                <w:szCs w:val="20"/>
              </w:rPr>
              <w:t>Benchmarks</w:t>
            </w:r>
          </w:p>
        </w:tc>
        <w:tc>
          <w:tcPr>
            <w:tcW w:w="2270" w:type="dxa"/>
            <w:shd w:val="clear" w:color="auto" w:fill="EAF1DD"/>
            <w:vAlign w:val="bottom"/>
          </w:tcPr>
          <w:p w:rsidR="004B4C4F" w:rsidRPr="002045F0" w:rsidRDefault="004B4C4F" w:rsidP="008F00D0">
            <w:pPr>
              <w:jc w:val="center"/>
              <w:rPr>
                <w:rFonts w:ascii="Calibri" w:hAnsi="Calibri" w:cs="Calibri"/>
                <w:b/>
                <w:sz w:val="20"/>
                <w:szCs w:val="20"/>
              </w:rPr>
            </w:pPr>
            <w:r w:rsidRPr="002045F0">
              <w:rPr>
                <w:rFonts w:ascii="Calibri" w:hAnsi="Calibri" w:cs="Calibri"/>
                <w:b/>
                <w:sz w:val="20"/>
                <w:szCs w:val="20"/>
              </w:rPr>
              <w:t>Comprehension</w:t>
            </w:r>
          </w:p>
        </w:tc>
        <w:tc>
          <w:tcPr>
            <w:tcW w:w="1330" w:type="dxa"/>
            <w:shd w:val="clear" w:color="auto" w:fill="EAF1DD"/>
          </w:tcPr>
          <w:p w:rsidR="004B4C4F" w:rsidRPr="00454568" w:rsidRDefault="004B4C4F" w:rsidP="008F00D0">
            <w:pPr>
              <w:jc w:val="center"/>
              <w:rPr>
                <w:rFonts w:ascii="Calibri" w:hAnsi="Calibri" w:cs="Calibri"/>
                <w:b/>
                <w:smallCaps/>
                <w:sz w:val="20"/>
                <w:szCs w:val="20"/>
              </w:rPr>
            </w:pPr>
            <w:r w:rsidRPr="00454568">
              <w:rPr>
                <w:rFonts w:ascii="Calibri" w:hAnsi="Calibri" w:cs="Calibri"/>
                <w:b/>
                <w:sz w:val="20"/>
                <w:szCs w:val="20"/>
              </w:rPr>
              <w:t>Benchmarks</w:t>
            </w:r>
          </w:p>
        </w:tc>
      </w:tr>
      <w:tr w:rsidR="004B4C4F" w:rsidRPr="002045F0" w:rsidTr="008F00D0">
        <w:tblPrEx>
          <w:jc w:val="center"/>
        </w:tblPrEx>
        <w:trPr>
          <w:jc w:val="center"/>
        </w:trPr>
        <w:tc>
          <w:tcPr>
            <w:tcW w:w="2246" w:type="dxa"/>
          </w:tcPr>
          <w:p w:rsidR="004B4C4F" w:rsidRPr="002045F0" w:rsidRDefault="004B4C4F" w:rsidP="008F00D0">
            <w:pPr>
              <w:rPr>
                <w:rFonts w:ascii="Calibri" w:hAnsi="Calibri" w:cs="Calibri"/>
                <w:sz w:val="20"/>
                <w:szCs w:val="20"/>
              </w:rPr>
            </w:pPr>
            <w:r w:rsidRPr="002045F0">
              <w:rPr>
                <w:rFonts w:ascii="Calibri" w:hAnsi="Calibri" w:cs="Calibri"/>
                <w:sz w:val="20"/>
                <w:szCs w:val="20"/>
              </w:rPr>
              <w:t>Purpose for reading</w:t>
            </w:r>
          </w:p>
        </w:tc>
        <w:tc>
          <w:tcPr>
            <w:tcW w:w="1330" w:type="dxa"/>
          </w:tcPr>
          <w:p w:rsidR="004B4C4F" w:rsidRPr="002045F0" w:rsidRDefault="005254B7" w:rsidP="008F00D0">
            <w:pPr>
              <w:rPr>
                <w:rFonts w:ascii="Calibri" w:hAnsi="Calibri" w:cs="Calibri"/>
                <w:sz w:val="20"/>
                <w:szCs w:val="20"/>
              </w:rPr>
            </w:pPr>
            <w:r>
              <w:rPr>
                <w:rFonts w:ascii="Calibri" w:hAnsi="Calibri" w:cs="Calibri"/>
                <w:sz w:val="20"/>
                <w:szCs w:val="20"/>
              </w:rPr>
              <w:t>6.1</w:t>
            </w:r>
          </w:p>
        </w:tc>
        <w:tc>
          <w:tcPr>
            <w:tcW w:w="2246" w:type="dxa"/>
          </w:tcPr>
          <w:p w:rsidR="004B4C4F" w:rsidRPr="002045F0" w:rsidRDefault="004B4C4F" w:rsidP="008F00D0">
            <w:pPr>
              <w:rPr>
                <w:rFonts w:ascii="Calibri" w:hAnsi="Calibri" w:cs="Calibri"/>
                <w:sz w:val="20"/>
                <w:szCs w:val="20"/>
              </w:rPr>
            </w:pPr>
            <w:r w:rsidRPr="002045F0">
              <w:rPr>
                <w:rFonts w:ascii="Calibri" w:hAnsi="Calibri" w:cs="Calibri"/>
                <w:sz w:val="20"/>
                <w:szCs w:val="20"/>
              </w:rPr>
              <w:t>Decoding skills</w:t>
            </w:r>
          </w:p>
        </w:tc>
        <w:tc>
          <w:tcPr>
            <w:tcW w:w="1306" w:type="dxa"/>
          </w:tcPr>
          <w:p w:rsidR="004B4C4F" w:rsidRPr="002045F0" w:rsidRDefault="004B4C4F" w:rsidP="008F00D0">
            <w:pPr>
              <w:rPr>
                <w:rFonts w:ascii="Calibri" w:hAnsi="Calibri" w:cs="Calibri"/>
                <w:sz w:val="20"/>
                <w:szCs w:val="20"/>
              </w:rPr>
            </w:pPr>
          </w:p>
        </w:tc>
        <w:tc>
          <w:tcPr>
            <w:tcW w:w="2270" w:type="dxa"/>
          </w:tcPr>
          <w:p w:rsidR="004B4C4F" w:rsidRPr="002045F0" w:rsidRDefault="004B4C4F" w:rsidP="008F00D0">
            <w:pPr>
              <w:rPr>
                <w:rFonts w:ascii="Calibri" w:hAnsi="Calibri" w:cs="Calibri"/>
                <w:sz w:val="20"/>
                <w:szCs w:val="20"/>
              </w:rPr>
            </w:pPr>
            <w:r>
              <w:rPr>
                <w:rFonts w:ascii="Calibri" w:hAnsi="Calibri" w:cs="Calibri"/>
                <w:sz w:val="20"/>
                <w:szCs w:val="20"/>
              </w:rPr>
              <w:t>Strategy use</w:t>
            </w:r>
          </w:p>
        </w:tc>
        <w:tc>
          <w:tcPr>
            <w:tcW w:w="1330" w:type="dxa"/>
          </w:tcPr>
          <w:p w:rsidR="004B4C4F" w:rsidRPr="002045F0" w:rsidRDefault="005254B7" w:rsidP="008F00D0">
            <w:pPr>
              <w:rPr>
                <w:rFonts w:ascii="Calibri" w:hAnsi="Calibri" w:cs="Calibri"/>
                <w:sz w:val="20"/>
                <w:szCs w:val="20"/>
              </w:rPr>
            </w:pPr>
            <w:r>
              <w:rPr>
                <w:rFonts w:ascii="Calibri" w:hAnsi="Calibri" w:cs="Calibri"/>
                <w:sz w:val="20"/>
                <w:szCs w:val="20"/>
              </w:rPr>
              <w:t>6.11</w:t>
            </w:r>
          </w:p>
        </w:tc>
      </w:tr>
      <w:tr w:rsidR="004B4C4F" w:rsidRPr="002045F0" w:rsidTr="008F00D0">
        <w:tblPrEx>
          <w:jc w:val="center"/>
        </w:tblPrEx>
        <w:trPr>
          <w:jc w:val="center"/>
        </w:trPr>
        <w:tc>
          <w:tcPr>
            <w:tcW w:w="2246" w:type="dxa"/>
            <w:tcBorders>
              <w:bottom w:val="single" w:sz="4" w:space="0" w:color="auto"/>
            </w:tcBorders>
          </w:tcPr>
          <w:p w:rsidR="004B4C4F" w:rsidRPr="002045F0" w:rsidRDefault="004B4C4F" w:rsidP="008F00D0">
            <w:pPr>
              <w:rPr>
                <w:rFonts w:ascii="Calibri" w:hAnsi="Calibri" w:cs="Calibri"/>
                <w:sz w:val="20"/>
                <w:szCs w:val="20"/>
              </w:rPr>
            </w:pPr>
            <w:r w:rsidRPr="002045F0">
              <w:rPr>
                <w:rFonts w:ascii="Calibri" w:hAnsi="Calibri" w:cs="Calibri"/>
                <w:sz w:val="20"/>
                <w:szCs w:val="20"/>
              </w:rPr>
              <w:t>Select text</w:t>
            </w:r>
          </w:p>
        </w:tc>
        <w:tc>
          <w:tcPr>
            <w:tcW w:w="1330" w:type="dxa"/>
            <w:tcBorders>
              <w:bottom w:val="single" w:sz="4" w:space="0" w:color="auto"/>
            </w:tcBorders>
          </w:tcPr>
          <w:p w:rsidR="004B4C4F" w:rsidRPr="002045F0" w:rsidRDefault="004B4C4F" w:rsidP="008F00D0">
            <w:pPr>
              <w:rPr>
                <w:rFonts w:ascii="Calibri" w:hAnsi="Calibri" w:cs="Calibri"/>
                <w:sz w:val="20"/>
                <w:szCs w:val="20"/>
              </w:rPr>
            </w:pPr>
          </w:p>
        </w:tc>
        <w:tc>
          <w:tcPr>
            <w:tcW w:w="2246" w:type="dxa"/>
          </w:tcPr>
          <w:p w:rsidR="004B4C4F" w:rsidRPr="002045F0" w:rsidRDefault="004B4C4F" w:rsidP="008F00D0">
            <w:pPr>
              <w:rPr>
                <w:rFonts w:ascii="Calibri" w:hAnsi="Calibri" w:cs="Calibri"/>
                <w:sz w:val="20"/>
                <w:szCs w:val="20"/>
              </w:rPr>
            </w:pPr>
            <w:r w:rsidRPr="002045F0">
              <w:rPr>
                <w:rFonts w:ascii="Calibri" w:hAnsi="Calibri" w:cs="Calibri"/>
                <w:sz w:val="20"/>
                <w:szCs w:val="20"/>
              </w:rPr>
              <w:t>Word parts</w:t>
            </w:r>
          </w:p>
        </w:tc>
        <w:tc>
          <w:tcPr>
            <w:tcW w:w="1306" w:type="dxa"/>
          </w:tcPr>
          <w:p w:rsidR="004B4C4F" w:rsidRPr="002045F0" w:rsidRDefault="004B4C4F" w:rsidP="008F00D0">
            <w:pPr>
              <w:rPr>
                <w:rFonts w:ascii="Calibri" w:hAnsi="Calibri" w:cs="Calibri"/>
                <w:sz w:val="20"/>
                <w:szCs w:val="20"/>
              </w:rPr>
            </w:pPr>
          </w:p>
        </w:tc>
        <w:tc>
          <w:tcPr>
            <w:tcW w:w="2270" w:type="dxa"/>
          </w:tcPr>
          <w:p w:rsidR="004B4C4F" w:rsidRPr="002045F0" w:rsidRDefault="004B4C4F" w:rsidP="008F00D0">
            <w:pPr>
              <w:rPr>
                <w:rFonts w:ascii="Calibri" w:hAnsi="Calibri" w:cs="Calibri"/>
                <w:sz w:val="20"/>
                <w:szCs w:val="20"/>
              </w:rPr>
            </w:pPr>
            <w:r w:rsidRPr="002045F0">
              <w:rPr>
                <w:rFonts w:ascii="Calibri" w:hAnsi="Calibri" w:cs="Calibri"/>
                <w:sz w:val="20"/>
                <w:szCs w:val="20"/>
              </w:rPr>
              <w:t>Text structural elements</w:t>
            </w:r>
          </w:p>
        </w:tc>
        <w:tc>
          <w:tcPr>
            <w:tcW w:w="1330" w:type="dxa"/>
          </w:tcPr>
          <w:p w:rsidR="004B4C4F" w:rsidRPr="002045F0" w:rsidRDefault="005254B7" w:rsidP="008F00D0">
            <w:pPr>
              <w:rPr>
                <w:rFonts w:ascii="Calibri" w:hAnsi="Calibri" w:cs="Calibri"/>
                <w:sz w:val="20"/>
                <w:szCs w:val="20"/>
              </w:rPr>
            </w:pPr>
            <w:r>
              <w:rPr>
                <w:rFonts w:ascii="Calibri" w:hAnsi="Calibri" w:cs="Calibri"/>
                <w:sz w:val="20"/>
                <w:szCs w:val="20"/>
              </w:rPr>
              <w:t>6.12</w:t>
            </w:r>
          </w:p>
        </w:tc>
      </w:tr>
      <w:tr w:rsidR="004B4C4F" w:rsidRPr="002045F0" w:rsidTr="008F00D0">
        <w:tblPrEx>
          <w:jc w:val="center"/>
        </w:tblPrEx>
        <w:trPr>
          <w:jc w:val="center"/>
        </w:trPr>
        <w:tc>
          <w:tcPr>
            <w:tcW w:w="2246" w:type="dxa"/>
            <w:tcBorders>
              <w:left w:val="single" w:sz="4" w:space="0" w:color="auto"/>
              <w:bottom w:val="nil"/>
              <w:right w:val="nil"/>
            </w:tcBorders>
            <w:shd w:val="clear" w:color="auto" w:fill="F2F2F2"/>
            <w:vAlign w:val="bottom"/>
          </w:tcPr>
          <w:p w:rsidR="004B4C4F" w:rsidRPr="002045F0" w:rsidRDefault="004B4C4F" w:rsidP="008F00D0">
            <w:pPr>
              <w:rPr>
                <w:rFonts w:ascii="Calibri" w:hAnsi="Calibri" w:cs="Calibri"/>
                <w:sz w:val="20"/>
                <w:szCs w:val="20"/>
              </w:rPr>
            </w:pPr>
          </w:p>
        </w:tc>
        <w:tc>
          <w:tcPr>
            <w:tcW w:w="1330" w:type="dxa"/>
            <w:tcBorders>
              <w:left w:val="nil"/>
              <w:bottom w:val="nil"/>
            </w:tcBorders>
            <w:shd w:val="clear" w:color="auto" w:fill="F2F2F2"/>
          </w:tcPr>
          <w:p w:rsidR="004B4C4F" w:rsidRPr="002045F0" w:rsidRDefault="004B4C4F" w:rsidP="008F00D0">
            <w:pPr>
              <w:rPr>
                <w:rFonts w:ascii="Calibri" w:hAnsi="Calibri" w:cs="Calibri"/>
                <w:sz w:val="20"/>
                <w:szCs w:val="20"/>
              </w:rPr>
            </w:pPr>
          </w:p>
        </w:tc>
        <w:tc>
          <w:tcPr>
            <w:tcW w:w="2246" w:type="dxa"/>
          </w:tcPr>
          <w:p w:rsidR="004B4C4F" w:rsidRPr="002045F0" w:rsidRDefault="004B4C4F" w:rsidP="008F00D0">
            <w:pPr>
              <w:rPr>
                <w:rFonts w:ascii="Calibri" w:hAnsi="Calibri" w:cs="Calibri"/>
                <w:sz w:val="20"/>
                <w:szCs w:val="20"/>
              </w:rPr>
            </w:pPr>
            <w:r w:rsidRPr="002045F0">
              <w:rPr>
                <w:rFonts w:ascii="Calibri" w:hAnsi="Calibri" w:cs="Calibri"/>
                <w:sz w:val="20"/>
                <w:szCs w:val="20"/>
              </w:rPr>
              <w:t>Context clues</w:t>
            </w:r>
          </w:p>
        </w:tc>
        <w:tc>
          <w:tcPr>
            <w:tcW w:w="1306" w:type="dxa"/>
          </w:tcPr>
          <w:p w:rsidR="004B4C4F" w:rsidRPr="002045F0" w:rsidRDefault="004B4C4F" w:rsidP="008F00D0">
            <w:pPr>
              <w:rPr>
                <w:rFonts w:ascii="Calibri" w:hAnsi="Calibri" w:cs="Calibri"/>
                <w:sz w:val="20"/>
                <w:szCs w:val="20"/>
              </w:rPr>
            </w:pPr>
          </w:p>
        </w:tc>
        <w:tc>
          <w:tcPr>
            <w:tcW w:w="2270" w:type="dxa"/>
          </w:tcPr>
          <w:p w:rsidR="004B4C4F" w:rsidRPr="002045F0" w:rsidRDefault="004B4C4F" w:rsidP="008F00D0">
            <w:pPr>
              <w:rPr>
                <w:rFonts w:ascii="Calibri" w:hAnsi="Calibri" w:cs="Calibri"/>
                <w:sz w:val="20"/>
                <w:szCs w:val="20"/>
              </w:rPr>
            </w:pPr>
            <w:r>
              <w:rPr>
                <w:rFonts w:ascii="Calibri" w:hAnsi="Calibri" w:cs="Calibri"/>
                <w:sz w:val="20"/>
                <w:szCs w:val="20"/>
              </w:rPr>
              <w:t>Genres</w:t>
            </w:r>
            <w:r w:rsidRPr="002045F0">
              <w:rPr>
                <w:rFonts w:ascii="Calibri" w:hAnsi="Calibri" w:cs="Calibri"/>
                <w:sz w:val="20"/>
                <w:szCs w:val="20"/>
              </w:rPr>
              <w:t xml:space="preserve"> </w:t>
            </w:r>
          </w:p>
        </w:tc>
        <w:tc>
          <w:tcPr>
            <w:tcW w:w="1330" w:type="dxa"/>
          </w:tcPr>
          <w:p w:rsidR="004B4C4F" w:rsidRPr="002045F0" w:rsidRDefault="004B4C4F" w:rsidP="008F00D0">
            <w:pPr>
              <w:rPr>
                <w:rFonts w:ascii="Calibri" w:hAnsi="Calibri" w:cs="Calibri"/>
                <w:sz w:val="20"/>
                <w:szCs w:val="20"/>
              </w:rPr>
            </w:pPr>
          </w:p>
        </w:tc>
      </w:tr>
      <w:tr w:rsidR="004B4C4F" w:rsidRPr="002045F0" w:rsidTr="008F00D0">
        <w:tblPrEx>
          <w:jc w:val="center"/>
        </w:tblPrEx>
        <w:trPr>
          <w:jc w:val="center"/>
        </w:trPr>
        <w:tc>
          <w:tcPr>
            <w:tcW w:w="2246" w:type="dxa"/>
            <w:tcBorders>
              <w:top w:val="nil"/>
              <w:left w:val="single" w:sz="4" w:space="0" w:color="auto"/>
              <w:bottom w:val="nil"/>
              <w:right w:val="nil"/>
            </w:tcBorders>
            <w:shd w:val="clear" w:color="auto" w:fill="F2F2F2"/>
            <w:vAlign w:val="bottom"/>
          </w:tcPr>
          <w:p w:rsidR="004B4C4F" w:rsidRPr="002045F0" w:rsidRDefault="004B4C4F" w:rsidP="008F00D0">
            <w:pPr>
              <w:rPr>
                <w:rFonts w:ascii="Calibri" w:hAnsi="Calibri" w:cs="Calibri"/>
                <w:sz w:val="20"/>
                <w:szCs w:val="20"/>
              </w:rPr>
            </w:pPr>
          </w:p>
        </w:tc>
        <w:tc>
          <w:tcPr>
            <w:tcW w:w="1330" w:type="dxa"/>
            <w:tcBorders>
              <w:top w:val="nil"/>
              <w:left w:val="nil"/>
              <w:bottom w:val="nil"/>
            </w:tcBorders>
            <w:shd w:val="clear" w:color="auto" w:fill="F2F2F2"/>
          </w:tcPr>
          <w:p w:rsidR="004B4C4F" w:rsidRPr="002045F0" w:rsidRDefault="004B4C4F" w:rsidP="008F00D0">
            <w:pPr>
              <w:rPr>
                <w:rFonts w:ascii="Calibri" w:hAnsi="Calibri" w:cs="Calibri"/>
                <w:sz w:val="20"/>
                <w:szCs w:val="20"/>
              </w:rPr>
            </w:pPr>
          </w:p>
        </w:tc>
        <w:tc>
          <w:tcPr>
            <w:tcW w:w="2246" w:type="dxa"/>
          </w:tcPr>
          <w:p w:rsidR="004B4C4F" w:rsidRPr="002045F0" w:rsidRDefault="004B4C4F" w:rsidP="008F00D0">
            <w:pPr>
              <w:rPr>
                <w:rFonts w:ascii="Calibri" w:hAnsi="Calibri" w:cs="Calibri"/>
                <w:sz w:val="20"/>
                <w:szCs w:val="20"/>
              </w:rPr>
            </w:pPr>
            <w:r w:rsidRPr="002045F0">
              <w:rPr>
                <w:rFonts w:ascii="Calibri" w:hAnsi="Calibri" w:cs="Calibri"/>
                <w:sz w:val="20"/>
                <w:szCs w:val="20"/>
              </w:rPr>
              <w:t>Reference materials</w:t>
            </w:r>
          </w:p>
        </w:tc>
        <w:tc>
          <w:tcPr>
            <w:tcW w:w="1306" w:type="dxa"/>
          </w:tcPr>
          <w:p w:rsidR="004B4C4F" w:rsidRPr="002045F0" w:rsidRDefault="005254B7" w:rsidP="008F00D0">
            <w:pPr>
              <w:rPr>
                <w:rFonts w:ascii="Calibri" w:hAnsi="Calibri" w:cs="Calibri"/>
                <w:sz w:val="20"/>
                <w:szCs w:val="20"/>
              </w:rPr>
            </w:pPr>
            <w:r>
              <w:rPr>
                <w:rFonts w:ascii="Calibri" w:hAnsi="Calibri" w:cs="Calibri"/>
                <w:sz w:val="20"/>
                <w:szCs w:val="20"/>
              </w:rPr>
              <w:t>6.6</w:t>
            </w:r>
          </w:p>
        </w:tc>
        <w:tc>
          <w:tcPr>
            <w:tcW w:w="2270" w:type="dxa"/>
          </w:tcPr>
          <w:p w:rsidR="004B4C4F" w:rsidRPr="002045F0" w:rsidRDefault="004B4C4F" w:rsidP="008F00D0">
            <w:pPr>
              <w:rPr>
                <w:rFonts w:ascii="Calibri" w:hAnsi="Calibri" w:cs="Calibri"/>
                <w:sz w:val="20"/>
                <w:szCs w:val="20"/>
              </w:rPr>
            </w:pPr>
            <w:r>
              <w:rPr>
                <w:rFonts w:ascii="Calibri" w:hAnsi="Calibri" w:cs="Calibri"/>
                <w:sz w:val="20"/>
                <w:szCs w:val="20"/>
              </w:rPr>
              <w:t>Literary analysis</w:t>
            </w:r>
          </w:p>
        </w:tc>
        <w:tc>
          <w:tcPr>
            <w:tcW w:w="1330" w:type="dxa"/>
          </w:tcPr>
          <w:p w:rsidR="004B4C4F" w:rsidRPr="002045F0" w:rsidRDefault="005254B7" w:rsidP="008F00D0">
            <w:pPr>
              <w:rPr>
                <w:rFonts w:ascii="Calibri" w:hAnsi="Calibri" w:cs="Calibri"/>
                <w:sz w:val="20"/>
                <w:szCs w:val="20"/>
              </w:rPr>
            </w:pPr>
            <w:r>
              <w:rPr>
                <w:rFonts w:ascii="Calibri" w:hAnsi="Calibri" w:cs="Calibri"/>
                <w:sz w:val="20"/>
                <w:szCs w:val="20"/>
              </w:rPr>
              <w:t>6.14</w:t>
            </w:r>
          </w:p>
        </w:tc>
      </w:tr>
      <w:tr w:rsidR="004B4C4F" w:rsidRPr="002045F0" w:rsidTr="008F00D0">
        <w:tblPrEx>
          <w:jc w:val="center"/>
        </w:tblPrEx>
        <w:trPr>
          <w:jc w:val="center"/>
        </w:trPr>
        <w:tc>
          <w:tcPr>
            <w:tcW w:w="2246" w:type="dxa"/>
            <w:tcBorders>
              <w:top w:val="nil"/>
              <w:left w:val="single" w:sz="4" w:space="0" w:color="auto"/>
              <w:bottom w:val="nil"/>
              <w:right w:val="nil"/>
            </w:tcBorders>
            <w:shd w:val="clear" w:color="auto" w:fill="F2F2F2"/>
            <w:vAlign w:val="bottom"/>
          </w:tcPr>
          <w:p w:rsidR="004B4C4F" w:rsidRPr="002045F0" w:rsidRDefault="004B4C4F" w:rsidP="008F00D0">
            <w:pPr>
              <w:rPr>
                <w:rFonts w:ascii="Calibri" w:hAnsi="Calibri" w:cs="Calibri"/>
                <w:sz w:val="20"/>
                <w:szCs w:val="20"/>
              </w:rPr>
            </w:pPr>
          </w:p>
        </w:tc>
        <w:tc>
          <w:tcPr>
            <w:tcW w:w="1330" w:type="dxa"/>
            <w:tcBorders>
              <w:top w:val="nil"/>
              <w:left w:val="nil"/>
              <w:bottom w:val="nil"/>
            </w:tcBorders>
            <w:shd w:val="clear" w:color="auto" w:fill="F2F2F2"/>
          </w:tcPr>
          <w:p w:rsidR="004B4C4F" w:rsidRPr="002045F0" w:rsidRDefault="004B4C4F" w:rsidP="008F00D0">
            <w:pPr>
              <w:rPr>
                <w:rFonts w:ascii="Calibri" w:hAnsi="Calibri" w:cs="Calibri"/>
                <w:sz w:val="20"/>
                <w:szCs w:val="20"/>
              </w:rPr>
            </w:pPr>
          </w:p>
        </w:tc>
        <w:tc>
          <w:tcPr>
            <w:tcW w:w="2246" w:type="dxa"/>
          </w:tcPr>
          <w:p w:rsidR="004B4C4F" w:rsidRPr="002045F0" w:rsidRDefault="004B4C4F" w:rsidP="008F00D0">
            <w:pPr>
              <w:rPr>
                <w:rFonts w:ascii="Calibri" w:hAnsi="Calibri" w:cs="Calibri"/>
                <w:sz w:val="20"/>
                <w:szCs w:val="20"/>
              </w:rPr>
            </w:pPr>
            <w:r w:rsidRPr="002045F0">
              <w:rPr>
                <w:rFonts w:ascii="Calibri" w:hAnsi="Calibri" w:cs="Calibri"/>
                <w:sz w:val="20"/>
                <w:szCs w:val="20"/>
              </w:rPr>
              <w:t>Word relationships</w:t>
            </w:r>
          </w:p>
        </w:tc>
        <w:tc>
          <w:tcPr>
            <w:tcW w:w="1306" w:type="dxa"/>
          </w:tcPr>
          <w:p w:rsidR="004B4C4F" w:rsidRPr="002045F0" w:rsidRDefault="004B4C4F" w:rsidP="008F00D0">
            <w:pPr>
              <w:rPr>
                <w:rFonts w:ascii="Calibri" w:hAnsi="Calibri" w:cs="Calibri"/>
                <w:sz w:val="20"/>
                <w:szCs w:val="20"/>
              </w:rPr>
            </w:pPr>
          </w:p>
        </w:tc>
        <w:tc>
          <w:tcPr>
            <w:tcW w:w="2270" w:type="dxa"/>
            <w:tcBorders>
              <w:bottom w:val="single" w:sz="4" w:space="0" w:color="auto"/>
            </w:tcBorders>
            <w:shd w:val="clear" w:color="auto" w:fill="auto"/>
          </w:tcPr>
          <w:p w:rsidR="004B4C4F" w:rsidRPr="002045F0" w:rsidRDefault="004B4C4F" w:rsidP="008F00D0">
            <w:pPr>
              <w:rPr>
                <w:rFonts w:ascii="Calibri" w:hAnsi="Calibri" w:cs="Calibri"/>
                <w:sz w:val="20"/>
                <w:szCs w:val="20"/>
              </w:rPr>
            </w:pPr>
            <w:r>
              <w:rPr>
                <w:rFonts w:ascii="Calibri" w:hAnsi="Calibri" w:cs="Calibri"/>
                <w:sz w:val="20"/>
                <w:szCs w:val="20"/>
              </w:rPr>
              <w:t>Drawing conclusions</w:t>
            </w:r>
          </w:p>
        </w:tc>
        <w:tc>
          <w:tcPr>
            <w:tcW w:w="1330" w:type="dxa"/>
            <w:tcBorders>
              <w:bottom w:val="single" w:sz="4" w:space="0" w:color="auto"/>
            </w:tcBorders>
          </w:tcPr>
          <w:p w:rsidR="004B4C4F" w:rsidRPr="002045F0" w:rsidRDefault="005254B7" w:rsidP="005254B7">
            <w:pPr>
              <w:rPr>
                <w:rFonts w:ascii="Calibri" w:hAnsi="Calibri" w:cs="Calibri"/>
                <w:smallCaps/>
                <w:sz w:val="20"/>
                <w:szCs w:val="20"/>
              </w:rPr>
            </w:pPr>
            <w:r>
              <w:rPr>
                <w:rFonts w:ascii="Calibri" w:hAnsi="Calibri" w:cs="Calibri"/>
                <w:smallCaps/>
                <w:sz w:val="20"/>
                <w:szCs w:val="20"/>
              </w:rPr>
              <w:t>6.15</w:t>
            </w:r>
          </w:p>
        </w:tc>
      </w:tr>
      <w:tr w:rsidR="004B4C4F" w:rsidRPr="002045F0" w:rsidTr="008F00D0">
        <w:tblPrEx>
          <w:jc w:val="center"/>
        </w:tblPrEx>
        <w:trPr>
          <w:jc w:val="center"/>
        </w:trPr>
        <w:tc>
          <w:tcPr>
            <w:tcW w:w="2246" w:type="dxa"/>
            <w:tcBorders>
              <w:top w:val="nil"/>
              <w:left w:val="single" w:sz="4" w:space="0" w:color="auto"/>
              <w:bottom w:val="nil"/>
              <w:right w:val="nil"/>
            </w:tcBorders>
            <w:shd w:val="clear" w:color="auto" w:fill="F2F2F2"/>
            <w:vAlign w:val="bottom"/>
          </w:tcPr>
          <w:p w:rsidR="004B4C4F" w:rsidRPr="002045F0" w:rsidRDefault="004B4C4F" w:rsidP="008F00D0">
            <w:pPr>
              <w:rPr>
                <w:rFonts w:ascii="Calibri" w:hAnsi="Calibri" w:cs="Calibri"/>
                <w:sz w:val="20"/>
                <w:szCs w:val="20"/>
              </w:rPr>
            </w:pPr>
          </w:p>
        </w:tc>
        <w:tc>
          <w:tcPr>
            <w:tcW w:w="1330" w:type="dxa"/>
            <w:tcBorders>
              <w:top w:val="nil"/>
              <w:left w:val="nil"/>
              <w:bottom w:val="nil"/>
            </w:tcBorders>
            <w:shd w:val="clear" w:color="auto" w:fill="F2F2F2"/>
          </w:tcPr>
          <w:p w:rsidR="004B4C4F" w:rsidRPr="002045F0" w:rsidRDefault="004B4C4F" w:rsidP="008F00D0">
            <w:pPr>
              <w:rPr>
                <w:rFonts w:ascii="Calibri" w:hAnsi="Calibri" w:cs="Calibri"/>
                <w:sz w:val="20"/>
                <w:szCs w:val="20"/>
              </w:rPr>
            </w:pPr>
          </w:p>
        </w:tc>
        <w:tc>
          <w:tcPr>
            <w:tcW w:w="2246" w:type="dxa"/>
          </w:tcPr>
          <w:p w:rsidR="004B4C4F" w:rsidRPr="002045F0" w:rsidRDefault="004B4C4F" w:rsidP="008F00D0">
            <w:pPr>
              <w:rPr>
                <w:rFonts w:ascii="Calibri" w:hAnsi="Calibri" w:cs="Calibri"/>
                <w:sz w:val="20"/>
                <w:szCs w:val="20"/>
              </w:rPr>
            </w:pPr>
            <w:r>
              <w:rPr>
                <w:rFonts w:ascii="Calibri" w:hAnsi="Calibri" w:cs="Calibri"/>
                <w:sz w:val="20"/>
                <w:szCs w:val="20"/>
              </w:rPr>
              <w:t>Content v</w:t>
            </w:r>
            <w:r w:rsidRPr="002045F0">
              <w:rPr>
                <w:rFonts w:ascii="Calibri" w:hAnsi="Calibri" w:cs="Calibri"/>
                <w:sz w:val="20"/>
                <w:szCs w:val="20"/>
              </w:rPr>
              <w:t>ocabulary</w:t>
            </w:r>
          </w:p>
        </w:tc>
        <w:tc>
          <w:tcPr>
            <w:tcW w:w="1306" w:type="dxa"/>
            <w:tcBorders>
              <w:right w:val="single" w:sz="4" w:space="0" w:color="auto"/>
            </w:tcBorders>
          </w:tcPr>
          <w:p w:rsidR="004B4C4F" w:rsidRPr="002045F0" w:rsidRDefault="004B4C4F" w:rsidP="008F00D0">
            <w:pPr>
              <w:rPr>
                <w:rFonts w:ascii="Calibri" w:hAnsi="Calibri" w:cs="Calibri"/>
                <w:sz w:val="20"/>
                <w:szCs w:val="20"/>
              </w:rPr>
            </w:pPr>
          </w:p>
        </w:tc>
        <w:tc>
          <w:tcPr>
            <w:tcW w:w="2270" w:type="dxa"/>
            <w:tcBorders>
              <w:left w:val="single" w:sz="4" w:space="0" w:color="auto"/>
              <w:bottom w:val="single" w:sz="4" w:space="0" w:color="auto"/>
            </w:tcBorders>
          </w:tcPr>
          <w:p w:rsidR="004B4C4F" w:rsidRPr="002045F0" w:rsidRDefault="004B4C4F" w:rsidP="008F00D0">
            <w:pPr>
              <w:rPr>
                <w:rFonts w:ascii="Calibri" w:hAnsi="Calibri" w:cs="Calibri"/>
                <w:sz w:val="20"/>
                <w:szCs w:val="20"/>
              </w:rPr>
            </w:pPr>
            <w:r>
              <w:rPr>
                <w:rFonts w:ascii="Calibri" w:hAnsi="Calibri" w:cs="Calibri"/>
                <w:sz w:val="20"/>
                <w:szCs w:val="20"/>
              </w:rPr>
              <w:t>Making connections</w:t>
            </w:r>
          </w:p>
        </w:tc>
        <w:tc>
          <w:tcPr>
            <w:tcW w:w="1330" w:type="dxa"/>
            <w:tcBorders>
              <w:bottom w:val="single" w:sz="4" w:space="0" w:color="auto"/>
            </w:tcBorders>
          </w:tcPr>
          <w:p w:rsidR="004B4C4F" w:rsidRPr="002045F0" w:rsidRDefault="005254B7" w:rsidP="008F00D0">
            <w:pPr>
              <w:rPr>
                <w:rFonts w:ascii="Calibri" w:hAnsi="Calibri" w:cs="Calibri"/>
                <w:sz w:val="20"/>
                <w:szCs w:val="20"/>
              </w:rPr>
            </w:pPr>
            <w:r>
              <w:rPr>
                <w:rFonts w:ascii="Calibri" w:hAnsi="Calibri" w:cs="Calibri"/>
                <w:sz w:val="20"/>
                <w:szCs w:val="20"/>
              </w:rPr>
              <w:t>6.16</w:t>
            </w:r>
          </w:p>
        </w:tc>
      </w:tr>
      <w:tr w:rsidR="004B4C4F" w:rsidRPr="002045F0" w:rsidTr="008F00D0">
        <w:tblPrEx>
          <w:jc w:val="center"/>
        </w:tblPrEx>
        <w:trPr>
          <w:jc w:val="center"/>
        </w:trPr>
        <w:tc>
          <w:tcPr>
            <w:tcW w:w="2246" w:type="dxa"/>
            <w:tcBorders>
              <w:top w:val="nil"/>
              <w:left w:val="single" w:sz="4" w:space="0" w:color="auto"/>
              <w:bottom w:val="nil"/>
              <w:right w:val="nil"/>
            </w:tcBorders>
            <w:shd w:val="clear" w:color="auto" w:fill="F2F2F2"/>
            <w:vAlign w:val="bottom"/>
          </w:tcPr>
          <w:p w:rsidR="004B4C4F" w:rsidRPr="002045F0" w:rsidRDefault="004B4C4F" w:rsidP="008F00D0">
            <w:pPr>
              <w:rPr>
                <w:rFonts w:ascii="Calibri" w:hAnsi="Calibri" w:cs="Calibri"/>
                <w:sz w:val="20"/>
                <w:szCs w:val="20"/>
              </w:rPr>
            </w:pPr>
          </w:p>
        </w:tc>
        <w:tc>
          <w:tcPr>
            <w:tcW w:w="1330" w:type="dxa"/>
            <w:tcBorders>
              <w:top w:val="nil"/>
              <w:left w:val="nil"/>
              <w:bottom w:val="nil"/>
            </w:tcBorders>
            <w:shd w:val="clear" w:color="auto" w:fill="F2F2F2"/>
          </w:tcPr>
          <w:p w:rsidR="004B4C4F" w:rsidRPr="002045F0" w:rsidRDefault="004B4C4F" w:rsidP="008F00D0">
            <w:pPr>
              <w:rPr>
                <w:rFonts w:ascii="Calibri" w:hAnsi="Calibri" w:cs="Calibri"/>
                <w:sz w:val="20"/>
                <w:szCs w:val="20"/>
              </w:rPr>
            </w:pPr>
          </w:p>
        </w:tc>
        <w:tc>
          <w:tcPr>
            <w:tcW w:w="2246" w:type="dxa"/>
            <w:tcBorders>
              <w:bottom w:val="single" w:sz="4" w:space="0" w:color="auto"/>
            </w:tcBorders>
          </w:tcPr>
          <w:p w:rsidR="004B4C4F" w:rsidRPr="002045F0" w:rsidRDefault="004B4C4F" w:rsidP="008F00D0">
            <w:pPr>
              <w:rPr>
                <w:rFonts w:ascii="Calibri" w:hAnsi="Calibri" w:cs="Calibri"/>
                <w:sz w:val="20"/>
                <w:szCs w:val="20"/>
              </w:rPr>
            </w:pPr>
            <w:r w:rsidRPr="002045F0">
              <w:rPr>
                <w:rFonts w:ascii="Calibri" w:hAnsi="Calibri" w:cs="Calibri"/>
                <w:sz w:val="20"/>
                <w:szCs w:val="20"/>
              </w:rPr>
              <w:t>Figurative language</w:t>
            </w:r>
          </w:p>
        </w:tc>
        <w:tc>
          <w:tcPr>
            <w:tcW w:w="1306" w:type="dxa"/>
            <w:tcBorders>
              <w:bottom w:val="single" w:sz="4" w:space="0" w:color="auto"/>
              <w:right w:val="single" w:sz="4" w:space="0" w:color="auto"/>
            </w:tcBorders>
          </w:tcPr>
          <w:p w:rsidR="004B4C4F" w:rsidRPr="002045F0" w:rsidRDefault="004B4C4F" w:rsidP="008F00D0">
            <w:pPr>
              <w:rPr>
                <w:rFonts w:ascii="Calibri" w:hAnsi="Calibri" w:cs="Calibri"/>
                <w:sz w:val="20"/>
                <w:szCs w:val="20"/>
              </w:rPr>
            </w:pPr>
          </w:p>
        </w:tc>
        <w:tc>
          <w:tcPr>
            <w:tcW w:w="2270" w:type="dxa"/>
            <w:tcBorders>
              <w:top w:val="single" w:sz="4" w:space="0" w:color="auto"/>
              <w:left w:val="single" w:sz="4" w:space="0" w:color="auto"/>
              <w:bottom w:val="nil"/>
              <w:right w:val="nil"/>
            </w:tcBorders>
            <w:shd w:val="clear" w:color="auto" w:fill="F2F2F2"/>
            <w:vAlign w:val="bottom"/>
          </w:tcPr>
          <w:p w:rsidR="004B4C4F" w:rsidRPr="002045F0" w:rsidRDefault="004B4C4F" w:rsidP="008F00D0">
            <w:pPr>
              <w:rPr>
                <w:rFonts w:ascii="Calibri" w:hAnsi="Calibri" w:cs="Calibri"/>
                <w:sz w:val="20"/>
                <w:szCs w:val="20"/>
              </w:rPr>
            </w:pPr>
          </w:p>
        </w:tc>
        <w:tc>
          <w:tcPr>
            <w:tcW w:w="1330" w:type="dxa"/>
            <w:tcBorders>
              <w:top w:val="single" w:sz="4" w:space="0" w:color="auto"/>
              <w:left w:val="nil"/>
              <w:bottom w:val="nil"/>
              <w:right w:val="single" w:sz="4" w:space="0" w:color="auto"/>
            </w:tcBorders>
            <w:shd w:val="clear" w:color="auto" w:fill="F2F2F2"/>
          </w:tcPr>
          <w:p w:rsidR="004B4C4F" w:rsidRPr="002045F0" w:rsidRDefault="004B4C4F" w:rsidP="008F00D0">
            <w:pPr>
              <w:rPr>
                <w:rFonts w:ascii="Calibri" w:hAnsi="Calibri" w:cs="Calibri"/>
                <w:sz w:val="20"/>
                <w:szCs w:val="20"/>
              </w:rPr>
            </w:pPr>
          </w:p>
        </w:tc>
      </w:tr>
      <w:tr w:rsidR="004B4C4F" w:rsidRPr="002045F0" w:rsidTr="008F00D0">
        <w:tblPrEx>
          <w:jc w:val="center"/>
        </w:tblPrEx>
        <w:trPr>
          <w:jc w:val="center"/>
        </w:trPr>
        <w:tc>
          <w:tcPr>
            <w:tcW w:w="2246" w:type="dxa"/>
            <w:tcBorders>
              <w:top w:val="nil"/>
              <w:left w:val="single" w:sz="4" w:space="0" w:color="auto"/>
              <w:bottom w:val="nil"/>
              <w:right w:val="nil"/>
            </w:tcBorders>
            <w:shd w:val="clear" w:color="auto" w:fill="F2F2F2"/>
            <w:vAlign w:val="bottom"/>
          </w:tcPr>
          <w:p w:rsidR="004B4C4F" w:rsidRPr="002045F0" w:rsidRDefault="004B4C4F" w:rsidP="008F00D0">
            <w:pPr>
              <w:rPr>
                <w:rFonts w:ascii="Calibri" w:hAnsi="Calibri" w:cs="Calibri"/>
                <w:sz w:val="20"/>
                <w:szCs w:val="20"/>
              </w:rPr>
            </w:pPr>
          </w:p>
        </w:tc>
        <w:tc>
          <w:tcPr>
            <w:tcW w:w="1330" w:type="dxa"/>
            <w:tcBorders>
              <w:top w:val="nil"/>
              <w:left w:val="nil"/>
              <w:bottom w:val="nil"/>
            </w:tcBorders>
            <w:shd w:val="clear" w:color="auto" w:fill="F2F2F2"/>
          </w:tcPr>
          <w:p w:rsidR="004B4C4F" w:rsidRPr="002045F0" w:rsidRDefault="004B4C4F" w:rsidP="008F00D0">
            <w:pPr>
              <w:rPr>
                <w:rFonts w:ascii="Calibri" w:hAnsi="Calibri" w:cs="Calibri"/>
                <w:sz w:val="20"/>
                <w:szCs w:val="20"/>
              </w:rPr>
            </w:pPr>
          </w:p>
        </w:tc>
        <w:tc>
          <w:tcPr>
            <w:tcW w:w="2246" w:type="dxa"/>
            <w:tcBorders>
              <w:bottom w:val="single" w:sz="4" w:space="0" w:color="auto"/>
            </w:tcBorders>
          </w:tcPr>
          <w:p w:rsidR="004B4C4F" w:rsidRPr="002045F0" w:rsidRDefault="004B4C4F" w:rsidP="008F00D0">
            <w:pPr>
              <w:rPr>
                <w:rFonts w:ascii="Calibri" w:hAnsi="Calibri" w:cs="Calibri"/>
                <w:sz w:val="20"/>
                <w:szCs w:val="20"/>
              </w:rPr>
            </w:pPr>
            <w:r w:rsidRPr="002045F0">
              <w:rPr>
                <w:rFonts w:ascii="Calibri" w:hAnsi="Calibri" w:cs="Calibri"/>
                <w:sz w:val="20"/>
                <w:szCs w:val="20"/>
              </w:rPr>
              <w:t xml:space="preserve">Fluency </w:t>
            </w:r>
          </w:p>
        </w:tc>
        <w:tc>
          <w:tcPr>
            <w:tcW w:w="1306" w:type="dxa"/>
            <w:tcBorders>
              <w:bottom w:val="single" w:sz="4" w:space="0" w:color="auto"/>
            </w:tcBorders>
          </w:tcPr>
          <w:p w:rsidR="004B4C4F" w:rsidRPr="002045F0" w:rsidRDefault="004B4C4F" w:rsidP="008F00D0">
            <w:pPr>
              <w:rPr>
                <w:rFonts w:ascii="Calibri" w:hAnsi="Calibri" w:cs="Calibri"/>
                <w:sz w:val="20"/>
                <w:szCs w:val="20"/>
              </w:rPr>
            </w:pPr>
          </w:p>
        </w:tc>
        <w:tc>
          <w:tcPr>
            <w:tcW w:w="2270" w:type="dxa"/>
            <w:tcBorders>
              <w:top w:val="nil"/>
              <w:bottom w:val="nil"/>
              <w:right w:val="nil"/>
            </w:tcBorders>
            <w:shd w:val="clear" w:color="auto" w:fill="F2F2F2"/>
          </w:tcPr>
          <w:p w:rsidR="004B4C4F" w:rsidRPr="002045F0" w:rsidRDefault="004B4C4F" w:rsidP="008F00D0">
            <w:pPr>
              <w:rPr>
                <w:rFonts w:ascii="Calibri" w:hAnsi="Calibri" w:cs="Calibri"/>
                <w:sz w:val="20"/>
                <w:szCs w:val="20"/>
              </w:rPr>
            </w:pPr>
          </w:p>
        </w:tc>
        <w:tc>
          <w:tcPr>
            <w:tcW w:w="1330" w:type="dxa"/>
            <w:tcBorders>
              <w:top w:val="nil"/>
              <w:left w:val="nil"/>
              <w:bottom w:val="nil"/>
              <w:right w:val="single" w:sz="4" w:space="0" w:color="auto"/>
            </w:tcBorders>
            <w:shd w:val="clear" w:color="auto" w:fill="F2F2F2"/>
          </w:tcPr>
          <w:p w:rsidR="004B4C4F" w:rsidRPr="002045F0" w:rsidRDefault="004B4C4F" w:rsidP="008F00D0">
            <w:pPr>
              <w:rPr>
                <w:rFonts w:ascii="Calibri" w:hAnsi="Calibri" w:cs="Calibri"/>
                <w:sz w:val="20"/>
                <w:szCs w:val="20"/>
              </w:rPr>
            </w:pPr>
          </w:p>
        </w:tc>
      </w:tr>
      <w:tr w:rsidR="00354EBD" w:rsidRPr="00A215B3" w:rsidTr="00D87F88">
        <w:tc>
          <w:tcPr>
            <w:tcW w:w="10728" w:type="dxa"/>
            <w:gridSpan w:val="6"/>
          </w:tcPr>
          <w:p w:rsidR="00354EBD" w:rsidRPr="00A215B3" w:rsidRDefault="00354EBD" w:rsidP="00D62CF8">
            <w:pPr>
              <w:rPr>
                <w:rFonts w:ascii="Calibri" w:hAnsi="Calibri" w:cs="Calibri"/>
                <w:b/>
                <w:sz w:val="20"/>
                <w:szCs w:val="20"/>
              </w:rPr>
            </w:pPr>
            <w:r w:rsidRPr="00A215B3">
              <w:rPr>
                <w:rFonts w:ascii="Calibri" w:hAnsi="Calibri" w:cs="Calibri"/>
                <w:b/>
                <w:sz w:val="20"/>
                <w:szCs w:val="20"/>
              </w:rPr>
              <w:t>Materials</w:t>
            </w:r>
          </w:p>
          <w:p w:rsidR="000C0F7E" w:rsidRPr="000C0F7E" w:rsidRDefault="000C0F7E" w:rsidP="000C0F7E">
            <w:pPr>
              <w:rPr>
                <w:rFonts w:asciiTheme="minorHAnsi" w:hAnsiTheme="minorHAnsi" w:cs="Tahoma"/>
                <w:b/>
                <w:sz w:val="20"/>
                <w:szCs w:val="20"/>
              </w:rPr>
            </w:pPr>
            <w:r w:rsidRPr="000C0F7E">
              <w:rPr>
                <w:rFonts w:asciiTheme="minorHAnsi" w:hAnsiTheme="minorHAnsi" w:cs="Tahoma"/>
                <w:b/>
                <w:sz w:val="20"/>
                <w:szCs w:val="20"/>
              </w:rPr>
              <w:t>SESSION 1</w:t>
            </w: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Whiteboard or chart paper</w:t>
            </w:r>
          </w:p>
          <w:p w:rsidR="000C0F7E" w:rsidRPr="000C0F7E" w:rsidRDefault="000C0F7E" w:rsidP="000C0F7E">
            <w:pPr>
              <w:rPr>
                <w:rFonts w:asciiTheme="minorHAnsi" w:hAnsiTheme="minorHAnsi" w:cs="Tahoma"/>
                <w:sz w:val="20"/>
                <w:szCs w:val="20"/>
              </w:rPr>
            </w:pPr>
            <w:r w:rsidRPr="000C0F7E">
              <w:rPr>
                <w:rFonts w:asciiTheme="minorHAnsi" w:hAnsiTheme="minorHAnsi" w:cs="Tahoma"/>
                <w:i/>
                <w:sz w:val="20"/>
                <w:szCs w:val="20"/>
              </w:rPr>
              <w:t>Six Keys and My Tips</w:t>
            </w:r>
            <w:r w:rsidRPr="000C0F7E">
              <w:rPr>
                <w:rFonts w:asciiTheme="minorHAnsi" w:hAnsiTheme="minorHAnsi" w:cs="Tahoma"/>
                <w:sz w:val="20"/>
                <w:szCs w:val="20"/>
              </w:rPr>
              <w:t xml:space="preserve"> Handout</w:t>
            </w:r>
          </w:p>
          <w:p w:rsidR="000C0F7E" w:rsidRPr="000C0F7E" w:rsidRDefault="000C0F7E" w:rsidP="000C0F7E">
            <w:pPr>
              <w:rPr>
                <w:rFonts w:asciiTheme="minorHAnsi" w:hAnsiTheme="minorHAnsi" w:cs="Tahoma"/>
                <w:sz w:val="20"/>
                <w:szCs w:val="20"/>
              </w:rPr>
            </w:pPr>
            <w:r w:rsidRPr="000C0F7E">
              <w:rPr>
                <w:rFonts w:asciiTheme="minorHAnsi" w:hAnsiTheme="minorHAnsi" w:cs="Tahoma"/>
                <w:i/>
                <w:sz w:val="20"/>
                <w:szCs w:val="20"/>
              </w:rPr>
              <w:t>What Do I Think About This Site?</w:t>
            </w:r>
            <w:r w:rsidRPr="000C0F7E">
              <w:rPr>
                <w:rFonts w:asciiTheme="minorHAnsi" w:hAnsiTheme="minorHAnsi" w:cs="Tahoma"/>
                <w:sz w:val="20"/>
                <w:szCs w:val="20"/>
              </w:rPr>
              <w:t xml:space="preserve"> Handout</w:t>
            </w:r>
          </w:p>
          <w:p w:rsidR="000C0F7E" w:rsidRPr="000C0F7E" w:rsidRDefault="000C0F7E" w:rsidP="000C0F7E">
            <w:pPr>
              <w:rPr>
                <w:rFonts w:asciiTheme="minorHAnsi" w:hAnsiTheme="minorHAnsi" w:cs="Tahoma"/>
                <w:sz w:val="20"/>
                <w:szCs w:val="20"/>
              </w:rPr>
            </w:pPr>
            <w:r w:rsidRPr="000C0F7E">
              <w:rPr>
                <w:rFonts w:asciiTheme="minorHAnsi" w:hAnsiTheme="minorHAnsi" w:cs="Tahoma"/>
                <w:i/>
                <w:sz w:val="20"/>
                <w:szCs w:val="20"/>
              </w:rPr>
              <w:t>Websites: Checklist</w:t>
            </w:r>
            <w:r w:rsidRPr="000C0F7E">
              <w:rPr>
                <w:rFonts w:asciiTheme="minorHAnsi" w:hAnsiTheme="minorHAnsi" w:cs="Tahoma"/>
                <w:sz w:val="20"/>
                <w:szCs w:val="20"/>
              </w:rPr>
              <w:t xml:space="preserve"> Handout</w:t>
            </w:r>
          </w:p>
          <w:p w:rsidR="000C0F7E" w:rsidRPr="000C0F7E" w:rsidRDefault="000C0F7E" w:rsidP="000C0F7E">
            <w:pPr>
              <w:pStyle w:val="Heading2"/>
              <w:spacing w:before="0" w:after="0"/>
              <w:rPr>
                <w:rFonts w:asciiTheme="minorHAnsi" w:hAnsiTheme="minorHAnsi"/>
                <w:b w:val="0"/>
                <w:i w:val="0"/>
                <w:sz w:val="20"/>
                <w:szCs w:val="20"/>
              </w:rPr>
            </w:pPr>
            <w:r w:rsidRPr="000C0F7E">
              <w:rPr>
                <w:rFonts w:asciiTheme="minorHAnsi" w:hAnsiTheme="minorHAnsi"/>
                <w:b w:val="0"/>
                <w:sz w:val="20"/>
                <w:szCs w:val="20"/>
              </w:rPr>
              <w:t xml:space="preserve">Smoking cigarettes has short-term health benefits </w:t>
            </w:r>
            <w:r w:rsidRPr="000C0F7E">
              <w:rPr>
                <w:rFonts w:asciiTheme="minorHAnsi" w:hAnsiTheme="minorHAnsi"/>
                <w:b w:val="0"/>
                <w:i w:val="0"/>
                <w:sz w:val="20"/>
                <w:szCs w:val="20"/>
              </w:rPr>
              <w:t>Article</w:t>
            </w:r>
          </w:p>
          <w:p w:rsidR="000C0F7E" w:rsidRPr="000C0F7E" w:rsidRDefault="000C0F7E" w:rsidP="000C0F7E">
            <w:pPr>
              <w:pStyle w:val="Heading1"/>
              <w:spacing w:before="0" w:beforeAutospacing="0" w:after="0" w:afterAutospacing="0"/>
              <w:rPr>
                <w:rFonts w:asciiTheme="minorHAnsi" w:hAnsiTheme="minorHAnsi" w:cs="Arial"/>
                <w:b w:val="0"/>
                <w:sz w:val="20"/>
                <w:szCs w:val="20"/>
              </w:rPr>
            </w:pPr>
            <w:r w:rsidRPr="000C0F7E">
              <w:rPr>
                <w:rFonts w:asciiTheme="minorHAnsi" w:hAnsiTheme="minorHAnsi" w:cs="Arial"/>
                <w:b w:val="0"/>
                <w:i/>
                <w:sz w:val="20"/>
                <w:szCs w:val="20"/>
              </w:rPr>
              <w:t>Cigarette Smoking Exacerbates Alcohol-Induced Brain Damage</w:t>
            </w:r>
            <w:r w:rsidRPr="000C0F7E">
              <w:rPr>
                <w:rFonts w:asciiTheme="minorHAnsi" w:hAnsiTheme="minorHAnsi" w:cs="Arial"/>
                <w:b w:val="0"/>
                <w:sz w:val="20"/>
                <w:szCs w:val="20"/>
              </w:rPr>
              <w:t xml:space="preserve"> Article</w:t>
            </w: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Computers with Internet access</w:t>
            </w:r>
          </w:p>
          <w:p w:rsidR="000C0F7E" w:rsidRPr="000C0F7E" w:rsidRDefault="000C0F7E" w:rsidP="000C0F7E">
            <w:pPr>
              <w:rPr>
                <w:rFonts w:asciiTheme="minorHAnsi" w:hAnsiTheme="minorHAnsi" w:cs="Tahoma"/>
                <w:sz w:val="20"/>
                <w:szCs w:val="20"/>
              </w:rPr>
            </w:pPr>
          </w:p>
          <w:p w:rsidR="000C0F7E" w:rsidRPr="000C0F7E" w:rsidRDefault="000C0F7E" w:rsidP="000C0F7E">
            <w:pPr>
              <w:rPr>
                <w:rFonts w:asciiTheme="minorHAnsi" w:hAnsiTheme="minorHAnsi" w:cs="Tahoma"/>
                <w:b/>
                <w:sz w:val="20"/>
                <w:szCs w:val="20"/>
              </w:rPr>
            </w:pPr>
            <w:r w:rsidRPr="000C0F7E">
              <w:rPr>
                <w:rFonts w:asciiTheme="minorHAnsi" w:hAnsiTheme="minorHAnsi" w:cs="Tahoma"/>
                <w:b/>
                <w:sz w:val="20"/>
                <w:szCs w:val="20"/>
              </w:rPr>
              <w:t>SESSION 2</w:t>
            </w: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 xml:space="preserve">Computers with Internet access </w:t>
            </w:r>
          </w:p>
          <w:p w:rsidR="000C0F7E" w:rsidRPr="000C0F7E" w:rsidRDefault="000C0F7E" w:rsidP="000C0F7E">
            <w:pPr>
              <w:rPr>
                <w:rFonts w:asciiTheme="minorHAnsi" w:hAnsiTheme="minorHAnsi" w:cs="Tahoma"/>
                <w:sz w:val="20"/>
                <w:szCs w:val="20"/>
              </w:rPr>
            </w:pPr>
            <w:r w:rsidRPr="000C0F7E">
              <w:rPr>
                <w:rFonts w:asciiTheme="minorHAnsi" w:hAnsiTheme="minorHAnsi" w:cs="Tahoma"/>
                <w:i/>
                <w:sz w:val="20"/>
                <w:szCs w:val="20"/>
              </w:rPr>
              <w:t xml:space="preserve">My Evaluation of Wikipedia </w:t>
            </w:r>
            <w:r w:rsidRPr="000C0F7E">
              <w:rPr>
                <w:rFonts w:asciiTheme="minorHAnsi" w:hAnsiTheme="minorHAnsi" w:cs="Tahoma"/>
                <w:sz w:val="20"/>
                <w:szCs w:val="20"/>
              </w:rPr>
              <w:t>Handout</w:t>
            </w:r>
          </w:p>
          <w:p w:rsidR="00354EBD" w:rsidRPr="00A215B3" w:rsidRDefault="00354EBD" w:rsidP="00D62CF8">
            <w:pPr>
              <w:rPr>
                <w:rFonts w:ascii="Calibri" w:hAnsi="Calibri" w:cs="Calibri"/>
                <w:b/>
                <w:sz w:val="20"/>
                <w:szCs w:val="20"/>
              </w:rPr>
            </w:pPr>
          </w:p>
        </w:tc>
      </w:tr>
      <w:tr w:rsidR="00354EBD" w:rsidRPr="00A215B3" w:rsidTr="00D87F88">
        <w:tc>
          <w:tcPr>
            <w:tcW w:w="10728" w:type="dxa"/>
            <w:gridSpan w:val="6"/>
          </w:tcPr>
          <w:p w:rsidR="00354EBD" w:rsidRPr="00A3664F" w:rsidRDefault="00354EBD" w:rsidP="00D62CF8">
            <w:pPr>
              <w:rPr>
                <w:rFonts w:ascii="Calibri" w:hAnsi="Calibri" w:cs="Calibri"/>
                <w:b/>
                <w:sz w:val="20"/>
                <w:szCs w:val="20"/>
              </w:rPr>
            </w:pPr>
            <w:r w:rsidRPr="00A3664F">
              <w:rPr>
                <w:rFonts w:ascii="Calibri" w:hAnsi="Calibri" w:cs="Calibri"/>
                <w:b/>
                <w:sz w:val="20"/>
                <w:szCs w:val="20"/>
              </w:rPr>
              <w:t>Learner Prior Knowledge</w:t>
            </w: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Students should have beyond beginner computer skills.  This should include the ability to access Internet and access a website when the address is provided.  They will need to navigate through dense text sites.  Pair students for peer assistance as needed.</w:t>
            </w:r>
          </w:p>
          <w:p w:rsidR="00354EBD" w:rsidRPr="00A215B3" w:rsidRDefault="00354EBD" w:rsidP="00D62CF8">
            <w:pPr>
              <w:rPr>
                <w:rFonts w:ascii="Calibri" w:hAnsi="Calibri" w:cs="Calibri"/>
                <w:b/>
                <w:sz w:val="20"/>
                <w:szCs w:val="20"/>
              </w:rPr>
            </w:pPr>
          </w:p>
        </w:tc>
      </w:tr>
      <w:tr w:rsidR="00354EBD" w:rsidRPr="00A215B3" w:rsidTr="00D87F88">
        <w:tc>
          <w:tcPr>
            <w:tcW w:w="10728" w:type="dxa"/>
            <w:gridSpan w:val="6"/>
          </w:tcPr>
          <w:p w:rsidR="00354EBD" w:rsidRPr="00A215B3" w:rsidRDefault="00A215B3" w:rsidP="00D62CF8">
            <w:pPr>
              <w:rPr>
                <w:rFonts w:ascii="Calibri" w:hAnsi="Calibri" w:cs="Calibri"/>
                <w:b/>
                <w:sz w:val="20"/>
                <w:szCs w:val="20"/>
              </w:rPr>
            </w:pPr>
            <w:r w:rsidRPr="00A215B3">
              <w:rPr>
                <w:rFonts w:ascii="Calibri" w:hAnsi="Calibri" w:cs="Calibri"/>
                <w:b/>
                <w:sz w:val="20"/>
                <w:szCs w:val="20"/>
              </w:rPr>
              <w:t xml:space="preserve">Instructional </w:t>
            </w:r>
            <w:r w:rsidR="00354EBD" w:rsidRPr="00A215B3">
              <w:rPr>
                <w:rFonts w:ascii="Calibri" w:hAnsi="Calibri" w:cs="Calibri"/>
                <w:b/>
                <w:sz w:val="20"/>
                <w:szCs w:val="20"/>
              </w:rPr>
              <w:t>Activities</w:t>
            </w:r>
          </w:p>
          <w:p w:rsidR="000C0F7E" w:rsidRPr="000C0F7E" w:rsidRDefault="000C0F7E" w:rsidP="000C0F7E">
            <w:pPr>
              <w:rPr>
                <w:rFonts w:asciiTheme="minorHAnsi" w:hAnsiTheme="minorHAnsi" w:cs="Tahoma"/>
                <w:b/>
                <w:sz w:val="20"/>
                <w:szCs w:val="20"/>
              </w:rPr>
            </w:pPr>
            <w:r w:rsidRPr="000C0F7E">
              <w:rPr>
                <w:rFonts w:asciiTheme="minorHAnsi" w:hAnsiTheme="minorHAnsi" w:cs="Tahoma"/>
                <w:b/>
                <w:sz w:val="20"/>
                <w:szCs w:val="20"/>
              </w:rPr>
              <w:t>SESSION 1 ACTIVITY – How to Critically Evaluate a Web Site</w:t>
            </w:r>
          </w:p>
          <w:p w:rsidR="000C0F7E" w:rsidRPr="000C0F7E" w:rsidRDefault="000C0F7E" w:rsidP="000C0F7E">
            <w:pPr>
              <w:rPr>
                <w:rFonts w:asciiTheme="minorHAnsi" w:hAnsiTheme="minorHAnsi" w:cs="Tahoma"/>
                <w:b/>
                <w:sz w:val="20"/>
                <w:szCs w:val="20"/>
              </w:rPr>
            </w:pPr>
            <w:r w:rsidRPr="000C0F7E">
              <w:rPr>
                <w:rFonts w:asciiTheme="minorHAnsi" w:hAnsiTheme="minorHAnsi" w:cs="Tahoma"/>
                <w:b/>
                <w:sz w:val="20"/>
                <w:szCs w:val="20"/>
              </w:rPr>
              <w:t xml:space="preserve"> </w:t>
            </w: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Step 1 - Set the stage for the activity by making a statement/writing on the board about something you read on the Internet.  i.e. “I read on the Internet that it’s OK to eat over 4,000 calories a day as long as you exercise.”  “I read on the Internet that 80,000 people are out of work in our state.”  Explain that the focus of today’s activity is to get you thinking about where you get your information and how to evaluate the source of that information.  At the college level, you will be required to evaluate sources that you use in your research for papers, projects, and presentations.</w:t>
            </w:r>
          </w:p>
          <w:p w:rsidR="000C0F7E" w:rsidRPr="000C0F7E" w:rsidRDefault="000C0F7E" w:rsidP="000C0F7E">
            <w:pPr>
              <w:rPr>
                <w:rFonts w:asciiTheme="minorHAnsi" w:hAnsiTheme="minorHAnsi" w:cs="Tahoma"/>
                <w:sz w:val="20"/>
                <w:szCs w:val="20"/>
              </w:rPr>
            </w:pP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 xml:space="preserve">Step 2 - Provide students with </w:t>
            </w:r>
            <w:r w:rsidRPr="000C0F7E">
              <w:rPr>
                <w:rFonts w:asciiTheme="minorHAnsi" w:hAnsiTheme="minorHAnsi" w:cs="Tahoma"/>
                <w:i/>
                <w:sz w:val="20"/>
                <w:szCs w:val="20"/>
              </w:rPr>
              <w:t>6 Keys and My Tips</w:t>
            </w:r>
            <w:r w:rsidRPr="000C0F7E">
              <w:rPr>
                <w:rFonts w:asciiTheme="minorHAnsi" w:hAnsiTheme="minorHAnsi" w:cs="Tahoma"/>
                <w:sz w:val="20"/>
                <w:szCs w:val="20"/>
              </w:rPr>
              <w:t>.  Explain the six key terms on the checklist, using the questions listed to help clarify the meaning of each term.  Students can use the “My Tips” section to record tips from this explanation as well as from the website tutorial to come.</w:t>
            </w:r>
          </w:p>
          <w:p w:rsidR="000C0F7E" w:rsidRPr="000C0F7E" w:rsidRDefault="000C0F7E" w:rsidP="000C0F7E">
            <w:pPr>
              <w:rPr>
                <w:rFonts w:asciiTheme="minorHAnsi" w:hAnsiTheme="minorHAnsi" w:cs="Tahoma"/>
                <w:sz w:val="20"/>
                <w:szCs w:val="20"/>
              </w:rPr>
            </w:pP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 xml:space="preserve">Step 3 - Have students access the link listed under Materials for Session 1. Have students work in pairs to go through the tutorial screens on Evaluating Websites.  Their goal is to locate tips that might be useful to them when evaluating websites.  They should </w:t>
            </w:r>
            <w:r w:rsidRPr="000C0F7E">
              <w:rPr>
                <w:rFonts w:asciiTheme="minorHAnsi" w:hAnsiTheme="minorHAnsi" w:cs="Tahoma"/>
                <w:sz w:val="20"/>
                <w:szCs w:val="20"/>
              </w:rPr>
              <w:lastRenderedPageBreak/>
              <w:t>record these tips in the My Tips section of the handout provided earlier.</w:t>
            </w:r>
          </w:p>
          <w:p w:rsidR="000C0F7E" w:rsidRPr="000C0F7E" w:rsidRDefault="000C0F7E" w:rsidP="000C0F7E">
            <w:pPr>
              <w:rPr>
                <w:rFonts w:asciiTheme="minorHAnsi" w:hAnsiTheme="minorHAnsi" w:cs="Tahoma"/>
                <w:sz w:val="20"/>
                <w:szCs w:val="20"/>
              </w:rPr>
            </w:pP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 xml:space="preserve">Step 4 - As students complete the tutorial, provide them with </w:t>
            </w:r>
            <w:r w:rsidRPr="000C0F7E">
              <w:rPr>
                <w:rFonts w:asciiTheme="minorHAnsi" w:hAnsiTheme="minorHAnsi" w:cs="Tahoma"/>
                <w:i/>
                <w:sz w:val="20"/>
                <w:szCs w:val="20"/>
              </w:rPr>
              <w:t>What Do I Think About This Site?</w:t>
            </w:r>
            <w:r w:rsidRPr="000C0F7E">
              <w:rPr>
                <w:rFonts w:asciiTheme="minorHAnsi" w:hAnsiTheme="minorHAnsi" w:cs="Tahoma"/>
                <w:sz w:val="20"/>
                <w:szCs w:val="20"/>
              </w:rPr>
              <w:t xml:space="preserve"> handout that requires them to critically evaluate the website hosting this tutorial.  Based on students’ evaluation response, teacher can extend discussion on evaluating in general or the site in specific.</w:t>
            </w:r>
          </w:p>
          <w:p w:rsidR="000C0F7E" w:rsidRPr="000C0F7E" w:rsidRDefault="000C0F7E" w:rsidP="000C0F7E">
            <w:pPr>
              <w:rPr>
                <w:rFonts w:asciiTheme="minorHAnsi" w:hAnsiTheme="minorHAnsi" w:cs="Tahoma"/>
                <w:sz w:val="20"/>
                <w:szCs w:val="20"/>
              </w:rPr>
            </w:pPr>
          </w:p>
          <w:p w:rsidR="000C0F7E" w:rsidRPr="000C0F7E" w:rsidRDefault="000C0F7E" w:rsidP="000C0F7E">
            <w:pPr>
              <w:rPr>
                <w:rFonts w:asciiTheme="minorHAnsi" w:hAnsiTheme="minorHAnsi" w:cs="Tahoma"/>
                <w:sz w:val="20"/>
                <w:szCs w:val="20"/>
              </w:rPr>
            </w:pPr>
            <w:r w:rsidRPr="000C0F7E">
              <w:rPr>
                <w:rFonts w:asciiTheme="minorHAnsi" w:hAnsiTheme="minorHAnsi" w:cs="Tahoma"/>
                <w:b/>
                <w:sz w:val="20"/>
                <w:szCs w:val="20"/>
              </w:rPr>
              <w:t>Teacher Note</w:t>
            </w:r>
            <w:r w:rsidRPr="000C0F7E">
              <w:rPr>
                <w:rFonts w:asciiTheme="minorHAnsi" w:hAnsiTheme="minorHAnsi" w:cs="Tahoma"/>
                <w:sz w:val="20"/>
                <w:szCs w:val="20"/>
              </w:rPr>
              <w:t xml:space="preserve"> Answers will vary but this gives you some ideas.</w:t>
            </w: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Who is the author/source of this site? (</w:t>
            </w:r>
            <w:smartTag w:uri="urn:schemas-microsoft-com:office:smarttags" w:element="place">
              <w:smartTag w:uri="urn:schemas-microsoft-com:office:smarttags" w:element="PlaceType">
                <w:r w:rsidRPr="000C0F7E">
                  <w:rPr>
                    <w:rFonts w:asciiTheme="minorHAnsi" w:hAnsiTheme="minorHAnsi" w:cs="Tahoma"/>
                    <w:sz w:val="20"/>
                    <w:szCs w:val="20"/>
                  </w:rPr>
                  <w:t>University</w:t>
                </w:r>
              </w:smartTag>
              <w:r w:rsidRPr="000C0F7E">
                <w:rPr>
                  <w:rFonts w:asciiTheme="minorHAnsi" w:hAnsiTheme="minorHAnsi" w:cs="Tahoma"/>
                  <w:sz w:val="20"/>
                  <w:szCs w:val="20"/>
                </w:rPr>
                <w:t xml:space="preserve"> of </w:t>
              </w:r>
              <w:smartTag w:uri="urn:schemas-microsoft-com:office:smarttags" w:element="PlaceName">
                <w:r w:rsidRPr="000C0F7E">
                  <w:rPr>
                    <w:rFonts w:asciiTheme="minorHAnsi" w:hAnsiTheme="minorHAnsi" w:cs="Tahoma"/>
                    <w:sz w:val="20"/>
                    <w:szCs w:val="20"/>
                  </w:rPr>
                  <w:t>North Carolina</w:t>
                </w:r>
              </w:smartTag>
            </w:smartTag>
            <w:r w:rsidRPr="000C0F7E">
              <w:rPr>
                <w:rFonts w:asciiTheme="minorHAnsi" w:hAnsiTheme="minorHAnsi" w:cs="Tahoma"/>
                <w:sz w:val="20"/>
                <w:szCs w:val="20"/>
              </w:rPr>
              <w:t xml:space="preserve"> Library)  When was this site last updated? (see Last Update in lower left-hand corner) Do you think a tutorial on evaluating websites might need to change over time? Why or why not? (It’s possible that how we evaluate might vary somewhat as the technology continues to develop.) Who do you think the intended audience is for this site? (university students) Do you think there is any bias here? (note it’s an education site; think about what is their motivation for educating their students in this area)  Do you feel this is a credible site for studying our topic today? Why or why not? (seems high on the credibility rating as a library promoting research skills) Do you think this is a relevant topic for college students?  Why or why not?  (answers will vary).</w:t>
            </w:r>
          </w:p>
          <w:p w:rsidR="000C0F7E" w:rsidRPr="000C0F7E" w:rsidRDefault="000C0F7E" w:rsidP="000C0F7E">
            <w:pPr>
              <w:rPr>
                <w:rFonts w:asciiTheme="minorHAnsi" w:hAnsiTheme="minorHAnsi" w:cs="Tahoma"/>
                <w:sz w:val="20"/>
                <w:szCs w:val="20"/>
              </w:rPr>
            </w:pP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 xml:space="preserve">Step 5 - If desired, provide students the option to print out the </w:t>
            </w:r>
            <w:r w:rsidRPr="000C0F7E">
              <w:rPr>
                <w:rFonts w:asciiTheme="minorHAnsi" w:hAnsiTheme="minorHAnsi" w:cs="Tahoma"/>
                <w:i/>
                <w:sz w:val="20"/>
                <w:szCs w:val="20"/>
              </w:rPr>
              <w:t>Websites: Checklist</w:t>
            </w:r>
            <w:r w:rsidRPr="000C0F7E">
              <w:rPr>
                <w:rFonts w:asciiTheme="minorHAnsi" w:hAnsiTheme="minorHAnsi" w:cs="Tahoma"/>
                <w:sz w:val="20"/>
                <w:szCs w:val="20"/>
              </w:rPr>
              <w:t xml:space="preserve"> at the end of the online tutorial.  Or you could provide this in handout form for student reference in Session 2.  Students should come prepared with the tools they need to evaluate a popular web site in Session 2.</w:t>
            </w:r>
          </w:p>
          <w:p w:rsidR="000C0F7E" w:rsidRPr="000C0F7E" w:rsidRDefault="000C0F7E" w:rsidP="000C0F7E">
            <w:pPr>
              <w:rPr>
                <w:rFonts w:asciiTheme="minorHAnsi" w:hAnsiTheme="minorHAnsi" w:cs="Tahoma"/>
                <w:sz w:val="20"/>
                <w:szCs w:val="20"/>
              </w:rPr>
            </w:pP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 xml:space="preserve">Step 6 - For extension, provide additional time for students to review copies of the two web articles with contrasting research about smoking cigarettes (or locate your own articles that show differing views of the same topic).  Students can work in pairs or triads to read through and evaluate these two articles using the 6 Keys.  They may want to go to the online links to obtain background information about the sites. </w:t>
            </w:r>
          </w:p>
          <w:p w:rsidR="000C0F7E" w:rsidRPr="000C0F7E" w:rsidRDefault="000C0F7E" w:rsidP="000C0F7E">
            <w:pPr>
              <w:rPr>
                <w:rFonts w:asciiTheme="minorHAnsi" w:hAnsiTheme="minorHAnsi" w:cs="Tahoma"/>
                <w:sz w:val="20"/>
                <w:szCs w:val="20"/>
              </w:rPr>
            </w:pPr>
          </w:p>
          <w:p w:rsidR="000C0F7E" w:rsidRPr="000C0F7E" w:rsidRDefault="000C0F7E" w:rsidP="000C0F7E">
            <w:pPr>
              <w:rPr>
                <w:rFonts w:asciiTheme="minorHAnsi" w:hAnsiTheme="minorHAnsi" w:cs="Tahoma"/>
                <w:b/>
                <w:sz w:val="20"/>
                <w:szCs w:val="20"/>
              </w:rPr>
            </w:pPr>
            <w:r w:rsidRPr="000C0F7E">
              <w:rPr>
                <w:rFonts w:asciiTheme="minorHAnsi" w:hAnsiTheme="minorHAnsi" w:cs="Tahoma"/>
                <w:b/>
                <w:sz w:val="20"/>
                <w:szCs w:val="20"/>
              </w:rPr>
              <w:t>SESSION 2 ACTIVITY – What is Wikipedia and Should I Use it for Research?</w:t>
            </w:r>
          </w:p>
          <w:p w:rsidR="000C0F7E" w:rsidRPr="000C0F7E" w:rsidRDefault="000C0F7E" w:rsidP="000C0F7E">
            <w:pPr>
              <w:rPr>
                <w:rFonts w:asciiTheme="minorHAnsi" w:hAnsiTheme="minorHAnsi" w:cs="Tahoma"/>
                <w:sz w:val="20"/>
                <w:szCs w:val="20"/>
              </w:rPr>
            </w:pP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 xml:space="preserve">Step 1- Review the 6 Keys for Evaluating.  Explain that the Session 2 activity will focus on students applying their evaluative skills to a very popular web site called Wikipedia.  Provide some background and history of what Wikipedia is all about (you can gather information for yourself from Section 1 of the link listed below as well as other sites such as </w:t>
            </w:r>
            <w:hyperlink r:id="rId5" w:history="1">
              <w:r w:rsidRPr="000C0F7E">
                <w:rPr>
                  <w:rStyle w:val="Hyperlink"/>
                  <w:rFonts w:asciiTheme="minorHAnsi" w:hAnsiTheme="minorHAnsi" w:cs="Arial"/>
                  <w:sz w:val="20"/>
                  <w:szCs w:val="20"/>
                </w:rPr>
                <w:t>www.</w:t>
              </w:r>
              <w:r w:rsidRPr="000C0F7E">
                <w:rPr>
                  <w:rStyle w:val="Hyperlink"/>
                  <w:rFonts w:asciiTheme="minorHAnsi" w:hAnsiTheme="minorHAnsi" w:cs="Arial"/>
                  <w:bCs/>
                  <w:sz w:val="20"/>
                  <w:szCs w:val="20"/>
                </w:rPr>
                <w:t>conservapedia.com</w:t>
              </w:r>
              <w:r w:rsidRPr="000C0F7E">
                <w:rPr>
                  <w:rStyle w:val="Hyperlink"/>
                  <w:rFonts w:asciiTheme="minorHAnsi" w:hAnsiTheme="minorHAnsi" w:cs="Arial"/>
                  <w:sz w:val="20"/>
                  <w:szCs w:val="20"/>
                </w:rPr>
                <w:t>/</w:t>
              </w:r>
              <w:r w:rsidRPr="000C0F7E">
                <w:rPr>
                  <w:rStyle w:val="Hyperlink"/>
                  <w:rFonts w:asciiTheme="minorHAnsi" w:hAnsiTheme="minorHAnsi" w:cs="Arial"/>
                  <w:bCs/>
                  <w:sz w:val="20"/>
                  <w:szCs w:val="20"/>
                </w:rPr>
                <w:t>Wikipedia</w:t>
              </w:r>
            </w:hyperlink>
            <w:r w:rsidRPr="000C0F7E">
              <w:rPr>
                <w:rFonts w:asciiTheme="minorHAnsi" w:hAnsiTheme="minorHAnsi" w:cs="Arial"/>
                <w:bCs/>
                <w:color w:val="008000"/>
                <w:sz w:val="20"/>
                <w:szCs w:val="20"/>
              </w:rPr>
              <w:t xml:space="preserve"> </w:t>
            </w:r>
            <w:r w:rsidRPr="000C0F7E">
              <w:rPr>
                <w:rFonts w:asciiTheme="minorHAnsi" w:hAnsiTheme="minorHAnsi" w:cs="Arial"/>
                <w:bCs/>
                <w:sz w:val="20"/>
                <w:szCs w:val="20"/>
              </w:rPr>
              <w:t>and</w:t>
            </w:r>
            <w:r w:rsidRPr="000C0F7E">
              <w:rPr>
                <w:rFonts w:asciiTheme="minorHAnsi" w:hAnsiTheme="minorHAnsi" w:cs="Arial"/>
                <w:bCs/>
                <w:color w:val="008000"/>
                <w:sz w:val="20"/>
                <w:szCs w:val="20"/>
              </w:rPr>
              <w:t xml:space="preserve"> </w:t>
            </w:r>
            <w:hyperlink r:id="rId6" w:history="1">
              <w:r w:rsidRPr="000C0F7E">
                <w:rPr>
                  <w:rStyle w:val="Hyperlink"/>
                  <w:rFonts w:asciiTheme="minorHAnsi" w:hAnsiTheme="minorHAnsi" w:cs="Arial"/>
                  <w:sz w:val="20"/>
                  <w:szCs w:val="20"/>
                </w:rPr>
                <w:t>www.</w:t>
              </w:r>
              <w:r w:rsidRPr="000C0F7E">
                <w:rPr>
                  <w:rStyle w:val="Hyperlink"/>
                  <w:rFonts w:asciiTheme="minorHAnsi" w:hAnsiTheme="minorHAnsi" w:cs="Arial"/>
                  <w:bCs/>
                  <w:sz w:val="20"/>
                  <w:szCs w:val="20"/>
                </w:rPr>
                <w:t>nytimes.com</w:t>
              </w:r>
              <w:r w:rsidRPr="000C0F7E">
                <w:rPr>
                  <w:rStyle w:val="Hyperlink"/>
                  <w:rFonts w:asciiTheme="minorHAnsi" w:hAnsiTheme="minorHAnsi" w:cs="Arial"/>
                  <w:sz w:val="20"/>
                  <w:szCs w:val="20"/>
                </w:rPr>
                <w:t>/info/</w:t>
              </w:r>
              <w:r w:rsidRPr="000C0F7E">
                <w:rPr>
                  <w:rStyle w:val="Hyperlink"/>
                  <w:rFonts w:asciiTheme="minorHAnsi" w:hAnsiTheme="minorHAnsi" w:cs="Arial"/>
                  <w:bCs/>
                  <w:sz w:val="20"/>
                  <w:szCs w:val="20"/>
                </w:rPr>
                <w:t>wikipedia</w:t>
              </w:r>
            </w:hyperlink>
            <w:r w:rsidRPr="000C0F7E">
              <w:rPr>
                <w:rFonts w:asciiTheme="minorHAnsi" w:hAnsiTheme="minorHAnsi" w:cs="Arial"/>
                <w:bCs/>
                <w:color w:val="008000"/>
                <w:sz w:val="20"/>
                <w:szCs w:val="20"/>
              </w:rPr>
              <w:t xml:space="preserve"> </w:t>
            </w:r>
            <w:r w:rsidRPr="000C0F7E">
              <w:rPr>
                <w:rFonts w:asciiTheme="minorHAnsi" w:hAnsiTheme="minorHAnsi" w:cs="Arial"/>
                <w:bCs/>
                <w:sz w:val="20"/>
                <w:szCs w:val="20"/>
              </w:rPr>
              <w:t xml:space="preserve">which will offer </w:t>
            </w:r>
            <w:r w:rsidRPr="000C0F7E">
              <w:rPr>
                <w:rFonts w:asciiTheme="minorHAnsi" w:hAnsiTheme="minorHAnsi" w:cs="Tahoma"/>
                <w:sz w:val="20"/>
                <w:szCs w:val="20"/>
              </w:rPr>
              <w:t>varying levels of bias</w:t>
            </w:r>
            <w:r w:rsidRPr="000C0F7E">
              <w:rPr>
                <w:rFonts w:asciiTheme="minorHAnsi" w:hAnsiTheme="minorHAnsi" w:cs="Tahoma"/>
                <w:sz w:val="20"/>
                <w:szCs w:val="20"/>
              </w:rPr>
              <w:sym w:font="Wingdings" w:char="F04A"/>
            </w:r>
            <w:r w:rsidRPr="000C0F7E">
              <w:rPr>
                <w:rFonts w:asciiTheme="minorHAnsi" w:hAnsiTheme="minorHAnsi" w:cs="Tahoma"/>
                <w:sz w:val="20"/>
                <w:szCs w:val="20"/>
              </w:rPr>
              <w:t>)</w:t>
            </w:r>
          </w:p>
          <w:p w:rsidR="000C0F7E" w:rsidRPr="000C0F7E" w:rsidRDefault="000C0F7E" w:rsidP="000C0F7E">
            <w:pPr>
              <w:rPr>
                <w:rFonts w:asciiTheme="minorHAnsi" w:hAnsiTheme="minorHAnsi" w:cs="Tahoma"/>
                <w:sz w:val="20"/>
                <w:szCs w:val="20"/>
              </w:rPr>
            </w:pP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 xml:space="preserve">Step 2 - Have students access the Wikipedia information link listed under Materials for Session 2 and scroll down to section 2 “Making the best use of Wikipedia” – they should carefully read and take notes on this section with the purpose of evaluating Wikipedia as a research source. </w:t>
            </w:r>
          </w:p>
          <w:p w:rsidR="000C0F7E" w:rsidRPr="000C0F7E" w:rsidRDefault="000C0F7E" w:rsidP="000C0F7E">
            <w:pPr>
              <w:rPr>
                <w:rFonts w:asciiTheme="minorHAnsi" w:hAnsiTheme="minorHAnsi" w:cs="Tahoma"/>
                <w:sz w:val="20"/>
                <w:szCs w:val="20"/>
              </w:rPr>
            </w:pP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 xml:space="preserve">Step 3 - Provide students with </w:t>
            </w:r>
            <w:r w:rsidRPr="000C0F7E">
              <w:rPr>
                <w:rFonts w:asciiTheme="minorHAnsi" w:hAnsiTheme="minorHAnsi" w:cs="Tahoma"/>
                <w:i/>
                <w:sz w:val="20"/>
                <w:szCs w:val="20"/>
              </w:rPr>
              <w:t>My Evaluation of Wikipedia</w:t>
            </w:r>
            <w:r w:rsidRPr="000C0F7E">
              <w:rPr>
                <w:rFonts w:asciiTheme="minorHAnsi" w:hAnsiTheme="minorHAnsi" w:cs="Tahoma"/>
                <w:sz w:val="20"/>
                <w:szCs w:val="20"/>
              </w:rPr>
              <w:t xml:space="preserve"> handout for recording their personal evaluation of Wikipedia as a research source.  Students can refer to the 6 Keys and the Evaluative forms received in Session 1 to help develop their evaluation.  Students may include different perspectives in their evaluations, but should include at least one statement about each of the 6 Key Elements.  Emphasize that this is a limited evaluation using limited information.  For extension:  Provide students with more information and resources in order to make their evaluation.  They could look up an entry or two on Wikipedia and read what it says about a given topic.  Or they could look at the sites referenced in Step 1 of this activity for instructor information.</w:t>
            </w:r>
          </w:p>
          <w:p w:rsidR="000C0F7E" w:rsidRPr="000C0F7E" w:rsidRDefault="000C0F7E" w:rsidP="000C0F7E">
            <w:pPr>
              <w:rPr>
                <w:rFonts w:asciiTheme="minorHAnsi" w:hAnsiTheme="minorHAnsi" w:cs="Tahoma"/>
                <w:sz w:val="20"/>
                <w:szCs w:val="20"/>
              </w:rPr>
            </w:pPr>
          </w:p>
          <w:p w:rsidR="00354EBD" w:rsidRDefault="000C0F7E" w:rsidP="00D62CF8">
            <w:pPr>
              <w:rPr>
                <w:rFonts w:asciiTheme="minorHAnsi" w:hAnsiTheme="minorHAnsi" w:cs="Tahoma"/>
                <w:sz w:val="20"/>
                <w:szCs w:val="20"/>
              </w:rPr>
            </w:pPr>
            <w:r w:rsidRPr="000C0F7E">
              <w:rPr>
                <w:rFonts w:asciiTheme="minorHAnsi" w:hAnsiTheme="minorHAnsi" w:cs="Tahoma"/>
                <w:sz w:val="20"/>
                <w:szCs w:val="20"/>
              </w:rPr>
              <w:t>Step 4 - Have students interact about their evaluations and note similarities and differences in their evaluative remarks.  Encourage students to continue developing their critical thinking skills and not just take everything they view on the Internet as truth or believe something “because so and so said it”.</w:t>
            </w:r>
          </w:p>
          <w:p w:rsidR="00551C5B" w:rsidRPr="000C0F7E" w:rsidRDefault="00551C5B" w:rsidP="00D62CF8">
            <w:pPr>
              <w:rPr>
                <w:rFonts w:ascii="Verdana" w:hAnsi="Verdana" w:cs="Tahoma"/>
                <w:sz w:val="20"/>
                <w:szCs w:val="20"/>
              </w:rPr>
            </w:pPr>
          </w:p>
        </w:tc>
      </w:tr>
      <w:tr w:rsidR="00354EBD" w:rsidRPr="00A215B3" w:rsidTr="00D87F88">
        <w:tc>
          <w:tcPr>
            <w:tcW w:w="10728" w:type="dxa"/>
            <w:gridSpan w:val="6"/>
          </w:tcPr>
          <w:p w:rsidR="00354EBD" w:rsidRPr="00A215B3" w:rsidRDefault="00354EBD" w:rsidP="00D62CF8">
            <w:pPr>
              <w:rPr>
                <w:rFonts w:ascii="Calibri" w:hAnsi="Calibri" w:cs="Calibri"/>
                <w:b/>
                <w:sz w:val="20"/>
                <w:szCs w:val="20"/>
              </w:rPr>
            </w:pPr>
            <w:r w:rsidRPr="00A215B3">
              <w:rPr>
                <w:rFonts w:ascii="Calibri" w:hAnsi="Calibri" w:cs="Calibri"/>
                <w:b/>
                <w:sz w:val="20"/>
                <w:szCs w:val="20"/>
              </w:rPr>
              <w:lastRenderedPageBreak/>
              <w:t xml:space="preserve">Assessment/Evidence </w:t>
            </w:r>
            <w:r w:rsidRPr="00A215B3">
              <w:rPr>
                <w:rFonts w:ascii="Calibri" w:hAnsi="Calibri" w:cs="Calibri"/>
                <w:sz w:val="16"/>
                <w:szCs w:val="16"/>
              </w:rPr>
              <w:t>(</w:t>
            </w:r>
            <w:r w:rsidRPr="00A215B3">
              <w:rPr>
                <w:rFonts w:ascii="Calibri" w:hAnsi="Calibri" w:cs="Calibri"/>
                <w:i/>
                <w:sz w:val="16"/>
                <w:szCs w:val="16"/>
              </w:rPr>
              <w:t>based on outcome)</w:t>
            </w:r>
          </w:p>
          <w:p w:rsidR="00354EBD" w:rsidRDefault="000C0F7E" w:rsidP="00D62CF8">
            <w:pPr>
              <w:rPr>
                <w:rFonts w:asciiTheme="minorHAnsi" w:hAnsiTheme="minorHAnsi" w:cs="Tahoma"/>
                <w:sz w:val="20"/>
                <w:szCs w:val="20"/>
              </w:rPr>
            </w:pPr>
            <w:r w:rsidRPr="000C0F7E">
              <w:rPr>
                <w:rFonts w:asciiTheme="minorHAnsi" w:hAnsiTheme="minorHAnsi" w:cs="Tahoma"/>
                <w:sz w:val="20"/>
                <w:szCs w:val="20"/>
              </w:rPr>
              <w:t>Students will complete 2 evaluative reports using the 6 Key Elements taught in this lesson: one on the tutorial website and another on the usability of Wikipedia for research purposes.  The evaluations will reflect student’s ability to interact with each of the six criterions for website evaluation as discussed in class.</w:t>
            </w:r>
          </w:p>
          <w:p w:rsidR="00551C5B" w:rsidRPr="000C0F7E" w:rsidRDefault="00551C5B" w:rsidP="00D62CF8">
            <w:pPr>
              <w:rPr>
                <w:rFonts w:asciiTheme="minorHAnsi" w:hAnsiTheme="minorHAnsi" w:cs="Calibri"/>
                <w:sz w:val="20"/>
                <w:szCs w:val="20"/>
              </w:rPr>
            </w:pPr>
          </w:p>
        </w:tc>
      </w:tr>
      <w:tr w:rsidR="00354EBD" w:rsidRPr="00A215B3" w:rsidTr="00D87F88">
        <w:tc>
          <w:tcPr>
            <w:tcW w:w="10728" w:type="dxa"/>
            <w:gridSpan w:val="6"/>
          </w:tcPr>
          <w:p w:rsidR="00354EBD" w:rsidRPr="00A3664F" w:rsidRDefault="00354EBD" w:rsidP="00D62CF8">
            <w:pPr>
              <w:rPr>
                <w:rFonts w:ascii="Calibri" w:hAnsi="Calibri" w:cs="Calibri"/>
                <w:b/>
                <w:sz w:val="20"/>
                <w:szCs w:val="20"/>
              </w:rPr>
            </w:pPr>
            <w:r w:rsidRPr="00A3664F">
              <w:rPr>
                <w:rFonts w:ascii="Calibri" w:hAnsi="Calibri" w:cs="Calibri"/>
                <w:b/>
                <w:sz w:val="20"/>
                <w:szCs w:val="20"/>
              </w:rPr>
              <w:t xml:space="preserve">Teacher Reflection/Lesson Evaluation </w:t>
            </w:r>
          </w:p>
          <w:p w:rsidR="000C0F7E" w:rsidRPr="000C0F7E" w:rsidRDefault="000C0F7E" w:rsidP="000C0F7E">
            <w:pPr>
              <w:rPr>
                <w:rFonts w:asciiTheme="minorHAnsi" w:hAnsiTheme="minorHAnsi" w:cs="Tahoma"/>
                <w:i/>
                <w:sz w:val="20"/>
                <w:szCs w:val="20"/>
              </w:rPr>
            </w:pPr>
            <w:r w:rsidRPr="000C0F7E">
              <w:rPr>
                <w:rFonts w:asciiTheme="minorHAnsi" w:hAnsiTheme="minorHAnsi" w:cs="Tahoma"/>
                <w:i/>
                <w:sz w:val="20"/>
                <w:szCs w:val="20"/>
              </w:rPr>
              <w:t>This lesson has not yet been field tested.</w:t>
            </w:r>
          </w:p>
          <w:p w:rsidR="00354EBD" w:rsidRPr="00A215B3" w:rsidRDefault="00354EBD" w:rsidP="00D62CF8">
            <w:pPr>
              <w:rPr>
                <w:rFonts w:ascii="Calibri" w:hAnsi="Calibri" w:cs="Calibri"/>
                <w:sz w:val="20"/>
                <w:szCs w:val="20"/>
              </w:rPr>
            </w:pPr>
          </w:p>
          <w:p w:rsidR="00354EBD" w:rsidRPr="00A3664F" w:rsidRDefault="00354EBD" w:rsidP="00D62CF8">
            <w:pPr>
              <w:rPr>
                <w:rFonts w:ascii="Calibri" w:hAnsi="Calibri" w:cs="Calibri"/>
                <w:b/>
                <w:sz w:val="20"/>
                <w:szCs w:val="20"/>
              </w:rPr>
            </w:pPr>
            <w:r w:rsidRPr="00A3664F">
              <w:rPr>
                <w:rFonts w:ascii="Calibri" w:hAnsi="Calibri" w:cs="Calibri"/>
                <w:b/>
                <w:sz w:val="20"/>
                <w:szCs w:val="20"/>
              </w:rPr>
              <w:t>Next Steps</w:t>
            </w: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 xml:space="preserve">Once students begin to evaluate their online sources more carefully, they will need to know how to document those sources for </w:t>
            </w:r>
            <w:r w:rsidRPr="000C0F7E">
              <w:rPr>
                <w:rFonts w:asciiTheme="minorHAnsi" w:hAnsiTheme="minorHAnsi" w:cs="Tahoma"/>
                <w:sz w:val="20"/>
                <w:szCs w:val="20"/>
              </w:rPr>
              <w:lastRenderedPageBreak/>
              <w:t xml:space="preserve">college-level work.  Provide instruction on how to properly cite a Web source (there are many sites online that will build citations and reference pages for you if you provide the details!)  Start to talk about the idea of plagiarism.  Lots of directions to go and lots of work to be done!   </w:t>
            </w:r>
          </w:p>
          <w:p w:rsidR="00354EBD" w:rsidRPr="00A215B3" w:rsidRDefault="00354EBD" w:rsidP="00D62CF8">
            <w:pPr>
              <w:rPr>
                <w:rFonts w:ascii="Calibri" w:hAnsi="Calibri" w:cs="Calibri"/>
                <w:sz w:val="20"/>
                <w:szCs w:val="20"/>
              </w:rPr>
            </w:pPr>
          </w:p>
        </w:tc>
      </w:tr>
      <w:tr w:rsidR="00A3664F" w:rsidRPr="00472CDC" w:rsidTr="00A3664F">
        <w:tc>
          <w:tcPr>
            <w:tcW w:w="10728" w:type="dxa"/>
            <w:gridSpan w:val="6"/>
            <w:tcBorders>
              <w:top w:val="single" w:sz="4" w:space="0" w:color="auto"/>
              <w:left w:val="single" w:sz="4" w:space="0" w:color="auto"/>
              <w:bottom w:val="single" w:sz="4" w:space="0" w:color="auto"/>
              <w:right w:val="single" w:sz="4" w:space="0" w:color="auto"/>
            </w:tcBorders>
          </w:tcPr>
          <w:p w:rsidR="00A3664F" w:rsidRPr="00A3664F" w:rsidRDefault="00A3664F" w:rsidP="00646C2B">
            <w:pPr>
              <w:rPr>
                <w:rFonts w:ascii="Calibri" w:hAnsi="Calibri" w:cs="Calibri"/>
                <w:b/>
                <w:sz w:val="20"/>
                <w:szCs w:val="20"/>
              </w:rPr>
            </w:pPr>
            <w:r w:rsidRPr="00A3664F">
              <w:rPr>
                <w:rFonts w:ascii="Calibri" w:hAnsi="Calibri" w:cs="Calibri"/>
                <w:b/>
                <w:sz w:val="20"/>
                <w:szCs w:val="20"/>
              </w:rPr>
              <w:lastRenderedPageBreak/>
              <w:t>Technology Integration</w:t>
            </w:r>
          </w:p>
          <w:p w:rsidR="000C0F7E" w:rsidRPr="000C0F7E" w:rsidRDefault="000C0F7E" w:rsidP="000C0F7E">
            <w:pPr>
              <w:rPr>
                <w:rFonts w:asciiTheme="minorHAnsi" w:hAnsiTheme="minorHAnsi" w:cs="Tahoma"/>
                <w:i/>
                <w:sz w:val="20"/>
                <w:szCs w:val="20"/>
              </w:rPr>
            </w:pPr>
            <w:r w:rsidRPr="000C0F7E">
              <w:rPr>
                <w:rFonts w:asciiTheme="minorHAnsi" w:hAnsiTheme="minorHAnsi" w:cs="Tahoma"/>
                <w:i/>
                <w:sz w:val="20"/>
                <w:szCs w:val="20"/>
              </w:rPr>
              <w:t xml:space="preserve">Evaluating Information: Websites </w:t>
            </w:r>
          </w:p>
          <w:p w:rsidR="000C0F7E" w:rsidRPr="000C0F7E" w:rsidRDefault="000C0F7E" w:rsidP="000C0F7E">
            <w:pPr>
              <w:rPr>
                <w:rFonts w:asciiTheme="minorHAnsi" w:hAnsiTheme="minorHAnsi" w:cs="Tahoma"/>
                <w:color w:val="0F01BF"/>
                <w:sz w:val="20"/>
                <w:szCs w:val="20"/>
                <w:u w:val="single"/>
              </w:rPr>
            </w:pPr>
            <w:r w:rsidRPr="000C0F7E">
              <w:rPr>
                <w:rFonts w:asciiTheme="minorHAnsi" w:hAnsiTheme="minorHAnsi" w:cs="Tahoma"/>
                <w:color w:val="0F01BF"/>
                <w:sz w:val="20"/>
                <w:szCs w:val="20"/>
                <w:u w:val="single"/>
              </w:rPr>
              <w:t xml:space="preserve">http://www.lib.unc.edu/instruct/evaluate/web/index.html   </w:t>
            </w: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 xml:space="preserve">     Start with this link, and then use the “next” arrow at the bottom right of each screen to walk </w:t>
            </w: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 xml:space="preserve">     through the entire tutorial on website evaluation.  You should end with the printable checklist. </w:t>
            </w:r>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Original links to two articles on cigarette smoking</w:t>
            </w:r>
          </w:p>
          <w:p w:rsidR="000C0F7E" w:rsidRPr="000C0F7E" w:rsidRDefault="000C0F7E" w:rsidP="000C0F7E">
            <w:pPr>
              <w:rPr>
                <w:rFonts w:asciiTheme="minorHAnsi" w:hAnsiTheme="minorHAnsi" w:cs="Tahoma"/>
                <w:sz w:val="20"/>
                <w:szCs w:val="20"/>
              </w:rPr>
            </w:pPr>
            <w:r w:rsidRPr="000C0F7E">
              <w:rPr>
                <w:rFonts w:asciiTheme="minorHAnsi" w:hAnsiTheme="minorHAnsi" w:cs="Tahoma"/>
                <w:color w:val="0F01BF"/>
                <w:sz w:val="20"/>
                <w:szCs w:val="20"/>
                <w:u w:val="single"/>
              </w:rPr>
              <w:t xml:space="preserve">http://media.www.thetriangle.org/media/storage/paper689/news/2005/11/18/SciTech/Smoking.Cigarettes.Has.ShortTerm.Health.Benefits-1109656.shtml  </w:t>
            </w:r>
            <w:hyperlink r:id="rId7" w:history="1">
              <w:r w:rsidRPr="000C0F7E">
                <w:rPr>
                  <w:rStyle w:val="Hyperlink"/>
                  <w:rFonts w:asciiTheme="minorHAnsi" w:hAnsiTheme="minorHAnsi" w:cs="Tahoma"/>
                  <w:sz w:val="20"/>
                  <w:szCs w:val="20"/>
                </w:rPr>
                <w:t>http://www.sciencedaily.com/releases/2004/12/041220004610.htm</w:t>
              </w:r>
            </w:hyperlink>
          </w:p>
          <w:p w:rsidR="000C0F7E" w:rsidRPr="000C0F7E" w:rsidRDefault="000C0F7E" w:rsidP="000C0F7E">
            <w:pPr>
              <w:rPr>
                <w:rFonts w:asciiTheme="minorHAnsi" w:hAnsiTheme="minorHAnsi" w:cs="Tahoma"/>
                <w:sz w:val="20"/>
                <w:szCs w:val="20"/>
              </w:rPr>
            </w:pPr>
            <w:r w:rsidRPr="000C0F7E">
              <w:rPr>
                <w:rFonts w:asciiTheme="minorHAnsi" w:hAnsiTheme="minorHAnsi" w:cs="Tahoma"/>
                <w:sz w:val="20"/>
                <w:szCs w:val="20"/>
              </w:rPr>
              <w:t xml:space="preserve">Link to </w:t>
            </w:r>
            <w:r w:rsidRPr="000C0F7E">
              <w:rPr>
                <w:rFonts w:asciiTheme="minorHAnsi" w:hAnsiTheme="minorHAnsi" w:cs="Tahoma"/>
                <w:i/>
                <w:sz w:val="20"/>
                <w:szCs w:val="20"/>
              </w:rPr>
              <w:t>Wikipedia: About Wikipedia – the free encyclopedia</w:t>
            </w:r>
            <w:hyperlink r:id="rId8" w:history="1">
              <w:r w:rsidRPr="000C0F7E">
                <w:rPr>
                  <w:rStyle w:val="Hyperlink"/>
                  <w:rFonts w:asciiTheme="minorHAnsi" w:hAnsiTheme="minorHAnsi" w:cs="Tahoma"/>
                  <w:sz w:val="20"/>
                  <w:szCs w:val="20"/>
                </w:rPr>
                <w:t>http://en.wikipedia.org/wiki/Wikipedia:About</w:t>
              </w:r>
            </w:hyperlink>
          </w:p>
          <w:p w:rsidR="000C0F7E" w:rsidRPr="000C0F7E" w:rsidRDefault="000C0F7E" w:rsidP="000C0F7E">
            <w:pPr>
              <w:rPr>
                <w:rFonts w:asciiTheme="minorHAnsi" w:hAnsiTheme="minorHAnsi" w:cs="Arial"/>
                <w:color w:val="008000"/>
                <w:sz w:val="20"/>
                <w:szCs w:val="20"/>
              </w:rPr>
            </w:pPr>
            <w:r w:rsidRPr="000C0F7E">
              <w:rPr>
                <w:rFonts w:asciiTheme="minorHAnsi" w:hAnsiTheme="minorHAnsi" w:cs="Tahoma"/>
                <w:sz w:val="20"/>
                <w:szCs w:val="20"/>
              </w:rPr>
              <w:t>Fo</w:t>
            </w:r>
            <w:r w:rsidR="00551C5B">
              <w:rPr>
                <w:rFonts w:asciiTheme="minorHAnsi" w:hAnsiTheme="minorHAnsi" w:cs="Tahoma"/>
                <w:sz w:val="20"/>
                <w:szCs w:val="20"/>
              </w:rPr>
              <w:t>r</w:t>
            </w:r>
            <w:r w:rsidRPr="000C0F7E">
              <w:rPr>
                <w:rFonts w:asciiTheme="minorHAnsi" w:hAnsiTheme="minorHAnsi" w:cs="Tahoma"/>
                <w:sz w:val="20"/>
                <w:szCs w:val="20"/>
              </w:rPr>
              <w:t xml:space="preserve"> varying perspectives on Wikipedia, try these:</w:t>
            </w:r>
            <w:r w:rsidR="00551C5B">
              <w:rPr>
                <w:rFonts w:asciiTheme="minorHAnsi" w:hAnsiTheme="minorHAnsi" w:cs="Tahoma"/>
                <w:sz w:val="20"/>
                <w:szCs w:val="20"/>
              </w:rPr>
              <w:t xml:space="preserve"> </w:t>
            </w:r>
            <w:hyperlink r:id="rId9" w:history="1">
              <w:r w:rsidRPr="000C0F7E">
                <w:rPr>
                  <w:rStyle w:val="Hyperlink"/>
                  <w:rFonts w:asciiTheme="minorHAnsi" w:hAnsiTheme="minorHAnsi" w:cs="Arial"/>
                  <w:sz w:val="20"/>
                  <w:szCs w:val="20"/>
                </w:rPr>
                <w:t>www.</w:t>
              </w:r>
              <w:r w:rsidRPr="000C0F7E">
                <w:rPr>
                  <w:rStyle w:val="Hyperlink"/>
                  <w:rFonts w:asciiTheme="minorHAnsi" w:hAnsiTheme="minorHAnsi" w:cs="Arial"/>
                  <w:bCs/>
                  <w:sz w:val="20"/>
                  <w:szCs w:val="20"/>
                </w:rPr>
                <w:t>conservapedia.com</w:t>
              </w:r>
              <w:r w:rsidRPr="000C0F7E">
                <w:rPr>
                  <w:rStyle w:val="Hyperlink"/>
                  <w:rFonts w:asciiTheme="minorHAnsi" w:hAnsiTheme="minorHAnsi" w:cs="Arial"/>
                  <w:sz w:val="20"/>
                  <w:szCs w:val="20"/>
                </w:rPr>
                <w:t>/</w:t>
              </w:r>
              <w:r w:rsidRPr="000C0F7E">
                <w:rPr>
                  <w:rStyle w:val="Hyperlink"/>
                  <w:rFonts w:asciiTheme="minorHAnsi" w:hAnsiTheme="minorHAnsi" w:cs="Arial"/>
                  <w:bCs/>
                  <w:sz w:val="20"/>
                  <w:szCs w:val="20"/>
                </w:rPr>
                <w:t>Wikipedia</w:t>
              </w:r>
            </w:hyperlink>
            <w:r w:rsidRPr="000C0F7E">
              <w:rPr>
                <w:rFonts w:asciiTheme="minorHAnsi" w:hAnsiTheme="minorHAnsi" w:cs="Arial"/>
                <w:color w:val="008000"/>
                <w:sz w:val="20"/>
                <w:szCs w:val="20"/>
              </w:rPr>
              <w:t xml:space="preserve"> </w:t>
            </w:r>
            <w:r w:rsidRPr="000C0F7E">
              <w:rPr>
                <w:rFonts w:asciiTheme="minorHAnsi" w:hAnsiTheme="minorHAnsi" w:cs="Arial"/>
                <w:sz w:val="20"/>
                <w:szCs w:val="20"/>
              </w:rPr>
              <w:t>or</w:t>
            </w:r>
            <w:r w:rsidRPr="000C0F7E">
              <w:rPr>
                <w:rFonts w:asciiTheme="minorHAnsi" w:hAnsiTheme="minorHAnsi" w:cs="Arial"/>
                <w:color w:val="008000"/>
                <w:sz w:val="20"/>
                <w:szCs w:val="20"/>
              </w:rPr>
              <w:t xml:space="preserve"> </w:t>
            </w:r>
            <w:hyperlink r:id="rId10" w:history="1">
              <w:r w:rsidRPr="000C0F7E">
                <w:rPr>
                  <w:rStyle w:val="Hyperlink"/>
                  <w:rFonts w:asciiTheme="minorHAnsi" w:hAnsiTheme="minorHAnsi" w:cs="Arial"/>
                  <w:sz w:val="20"/>
                  <w:szCs w:val="20"/>
                </w:rPr>
                <w:t>www.</w:t>
              </w:r>
              <w:r w:rsidRPr="000C0F7E">
                <w:rPr>
                  <w:rStyle w:val="Hyperlink"/>
                  <w:rFonts w:asciiTheme="minorHAnsi" w:hAnsiTheme="minorHAnsi" w:cs="Arial"/>
                  <w:bCs/>
                  <w:sz w:val="20"/>
                  <w:szCs w:val="20"/>
                </w:rPr>
                <w:t>nytimes.com</w:t>
              </w:r>
              <w:r w:rsidRPr="000C0F7E">
                <w:rPr>
                  <w:rStyle w:val="Hyperlink"/>
                  <w:rFonts w:asciiTheme="minorHAnsi" w:hAnsiTheme="minorHAnsi" w:cs="Arial"/>
                  <w:sz w:val="20"/>
                  <w:szCs w:val="20"/>
                </w:rPr>
                <w:t>/info/</w:t>
              </w:r>
              <w:r w:rsidRPr="000C0F7E">
                <w:rPr>
                  <w:rStyle w:val="Hyperlink"/>
                  <w:rFonts w:asciiTheme="minorHAnsi" w:hAnsiTheme="minorHAnsi" w:cs="Arial"/>
                  <w:bCs/>
                  <w:sz w:val="20"/>
                  <w:szCs w:val="20"/>
                </w:rPr>
                <w:t>wikipedia</w:t>
              </w:r>
            </w:hyperlink>
          </w:p>
          <w:p w:rsidR="00A3664F" w:rsidRPr="00A3664F" w:rsidRDefault="00A3664F" w:rsidP="00646C2B">
            <w:pPr>
              <w:rPr>
                <w:rFonts w:ascii="Calibri" w:hAnsi="Calibri" w:cs="Calibri"/>
                <w:sz w:val="20"/>
                <w:szCs w:val="20"/>
              </w:rPr>
            </w:pPr>
          </w:p>
        </w:tc>
      </w:tr>
    </w:tbl>
    <w:p w:rsidR="00354EBD" w:rsidRDefault="00354EBD">
      <w:pPr>
        <w:rPr>
          <w:rFonts w:ascii="Calibri" w:hAnsi="Calibri" w:cs="Calibri"/>
        </w:rPr>
      </w:pPr>
    </w:p>
    <w:p w:rsidR="000C0F7E" w:rsidRDefault="000C0F7E">
      <w:pPr>
        <w:rPr>
          <w:rFonts w:ascii="Calibri" w:hAnsi="Calibri" w:cs="Calibri"/>
        </w:rPr>
      </w:pPr>
    </w:p>
    <w:p w:rsidR="000C0F7E" w:rsidRDefault="000C0F7E">
      <w:pPr>
        <w:rPr>
          <w:rFonts w:ascii="Calibri" w:hAnsi="Calibri" w:cs="Calibri"/>
        </w:rPr>
      </w:pPr>
    </w:p>
    <w:p w:rsidR="000C0F7E" w:rsidRDefault="000C0F7E">
      <w:pPr>
        <w:rPr>
          <w:rFonts w:ascii="Calibri" w:hAnsi="Calibri" w:cs="Calibri"/>
        </w:rPr>
      </w:pPr>
    </w:p>
    <w:p w:rsidR="000C0F7E" w:rsidRDefault="000C0F7E">
      <w:pPr>
        <w:rPr>
          <w:rFonts w:ascii="Calibri" w:hAnsi="Calibri" w:cs="Calibri"/>
        </w:rPr>
      </w:pPr>
    </w:p>
    <w:p w:rsidR="000C0F7E" w:rsidRDefault="000C0F7E">
      <w:pPr>
        <w:rPr>
          <w:rFonts w:ascii="Calibri" w:hAnsi="Calibri" w:cs="Calibri"/>
        </w:rPr>
      </w:pPr>
    </w:p>
    <w:p w:rsidR="000C0F7E" w:rsidRDefault="000C0F7E">
      <w:pPr>
        <w:rPr>
          <w:rFonts w:ascii="Calibri" w:hAnsi="Calibri" w:cs="Calibri"/>
        </w:rPr>
      </w:pPr>
    </w:p>
    <w:p w:rsidR="000C0F7E" w:rsidRDefault="000C0F7E">
      <w:pPr>
        <w:rPr>
          <w:rFonts w:ascii="Calibri" w:hAnsi="Calibri" w:cs="Calibri"/>
        </w:rPr>
      </w:pPr>
    </w:p>
    <w:p w:rsidR="000C0F7E" w:rsidRDefault="000C0F7E">
      <w:pPr>
        <w:rPr>
          <w:rFonts w:ascii="Calibri" w:hAnsi="Calibri" w:cs="Calibri"/>
        </w:rPr>
      </w:pPr>
    </w:p>
    <w:p w:rsidR="000C0F7E" w:rsidRDefault="000C0F7E">
      <w:pPr>
        <w:rPr>
          <w:rFonts w:ascii="Calibri" w:hAnsi="Calibri" w:cs="Calibri"/>
        </w:rPr>
      </w:pPr>
    </w:p>
    <w:p w:rsidR="000C0F7E" w:rsidRDefault="000C0F7E">
      <w:pPr>
        <w:rPr>
          <w:rFonts w:ascii="Calibri" w:hAnsi="Calibri" w:cs="Calibri"/>
        </w:rPr>
      </w:pPr>
    </w:p>
    <w:p w:rsidR="000C0F7E" w:rsidRDefault="000C0F7E">
      <w:pPr>
        <w:rPr>
          <w:rFonts w:ascii="Calibri" w:hAnsi="Calibri" w:cs="Calibri"/>
        </w:rPr>
      </w:pPr>
    </w:p>
    <w:p w:rsidR="000C0F7E" w:rsidRDefault="000C0F7E">
      <w:pPr>
        <w:rPr>
          <w:rFonts w:ascii="Calibri" w:hAnsi="Calibri" w:cs="Calibri"/>
        </w:rPr>
      </w:pPr>
    </w:p>
    <w:p w:rsidR="000C0F7E" w:rsidRDefault="000C0F7E">
      <w:pPr>
        <w:rPr>
          <w:rFonts w:ascii="Calibri" w:hAnsi="Calibri" w:cs="Calibri"/>
        </w:rPr>
      </w:pPr>
    </w:p>
    <w:p w:rsidR="00551C5B" w:rsidRDefault="00551C5B">
      <w:pPr>
        <w:rPr>
          <w:b/>
          <w:bCs/>
          <w:kern w:val="36"/>
          <w:sz w:val="32"/>
          <w:szCs w:val="32"/>
        </w:rPr>
      </w:pPr>
      <w:r>
        <w:rPr>
          <w:sz w:val="32"/>
          <w:szCs w:val="32"/>
        </w:rPr>
        <w:br w:type="page"/>
      </w:r>
    </w:p>
    <w:p w:rsidR="000C0F7E" w:rsidRPr="00E42CB0" w:rsidRDefault="000C0F7E" w:rsidP="000C0F7E">
      <w:pPr>
        <w:pStyle w:val="Heading1"/>
        <w:rPr>
          <w:sz w:val="32"/>
          <w:szCs w:val="32"/>
        </w:rPr>
      </w:pPr>
      <w:r>
        <w:rPr>
          <w:sz w:val="32"/>
          <w:szCs w:val="32"/>
        </w:rPr>
        <w:lastRenderedPageBreak/>
        <w:t>6 KEYS</w:t>
      </w:r>
      <w:r w:rsidRPr="00E42CB0">
        <w:rPr>
          <w:sz w:val="32"/>
          <w:szCs w:val="32"/>
        </w:rPr>
        <w:tab/>
        <w:t xml:space="preserve">       </w:t>
      </w:r>
      <w:r>
        <w:rPr>
          <w:sz w:val="32"/>
          <w:szCs w:val="32"/>
        </w:rPr>
        <w:t xml:space="preserve">                         </w:t>
      </w:r>
      <w:r>
        <w:rPr>
          <w:sz w:val="32"/>
          <w:szCs w:val="32"/>
        </w:rPr>
        <w:tab/>
        <w:t xml:space="preserve">      MY </w:t>
      </w:r>
      <w:r w:rsidRPr="00E42CB0">
        <w:rPr>
          <w:sz w:val="32"/>
          <w:szCs w:val="32"/>
        </w:rPr>
        <w:t>TIPS</w:t>
      </w:r>
      <w:r>
        <w:rPr>
          <w:sz w:val="32"/>
          <w:szCs w:val="32"/>
        </w:rPr>
        <w:t xml:space="preserve"> FOR EVALUATING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6"/>
        <w:gridCol w:w="7152"/>
      </w:tblGrid>
      <w:tr w:rsidR="000C0F7E" w:rsidRPr="00C70864" w:rsidTr="001160F3">
        <w:tc>
          <w:tcPr>
            <w:tcW w:w="3576" w:type="dxa"/>
          </w:tcPr>
          <w:p w:rsidR="000C0F7E" w:rsidRPr="00C70864" w:rsidRDefault="000C0F7E" w:rsidP="001160F3">
            <w:pPr>
              <w:pStyle w:val="Heading1"/>
              <w:rPr>
                <w:sz w:val="36"/>
                <w:szCs w:val="36"/>
              </w:rPr>
            </w:pPr>
            <w:r w:rsidRPr="00C70864">
              <w:rPr>
                <w:sz w:val="36"/>
                <w:szCs w:val="36"/>
              </w:rPr>
              <w:t>Credibility</w:t>
            </w:r>
          </w:p>
          <w:p w:rsidR="000C0F7E" w:rsidRPr="00C70864" w:rsidRDefault="000C0F7E" w:rsidP="001160F3">
            <w:pPr>
              <w:pStyle w:val="Heading1"/>
              <w:rPr>
                <w:sz w:val="24"/>
                <w:szCs w:val="24"/>
              </w:rPr>
            </w:pPr>
            <w:r w:rsidRPr="00C70864">
              <w:rPr>
                <w:sz w:val="24"/>
                <w:szCs w:val="24"/>
              </w:rPr>
              <w:t>Can I believe the source and trust what they say?</w:t>
            </w:r>
          </w:p>
          <w:p w:rsidR="000C0F7E" w:rsidRPr="00C70864" w:rsidRDefault="000C0F7E" w:rsidP="001160F3">
            <w:pPr>
              <w:pStyle w:val="Heading1"/>
              <w:rPr>
                <w:sz w:val="36"/>
                <w:szCs w:val="36"/>
              </w:rPr>
            </w:pPr>
          </w:p>
        </w:tc>
        <w:tc>
          <w:tcPr>
            <w:tcW w:w="7152" w:type="dxa"/>
          </w:tcPr>
          <w:p w:rsidR="000C0F7E" w:rsidRPr="00C70864" w:rsidRDefault="000C0F7E" w:rsidP="001160F3">
            <w:pPr>
              <w:pStyle w:val="Heading1"/>
              <w:rPr>
                <w:sz w:val="22"/>
                <w:szCs w:val="22"/>
              </w:rPr>
            </w:pPr>
          </w:p>
        </w:tc>
      </w:tr>
      <w:tr w:rsidR="000C0F7E" w:rsidRPr="00C70864" w:rsidTr="001160F3">
        <w:tc>
          <w:tcPr>
            <w:tcW w:w="3576" w:type="dxa"/>
          </w:tcPr>
          <w:p w:rsidR="000C0F7E" w:rsidRPr="00C70864" w:rsidRDefault="000C0F7E" w:rsidP="001160F3">
            <w:pPr>
              <w:pStyle w:val="Heading1"/>
              <w:rPr>
                <w:sz w:val="36"/>
                <w:szCs w:val="36"/>
              </w:rPr>
            </w:pPr>
            <w:r w:rsidRPr="00C70864">
              <w:rPr>
                <w:sz w:val="36"/>
                <w:szCs w:val="36"/>
              </w:rPr>
              <w:t>Bias</w:t>
            </w:r>
          </w:p>
          <w:p w:rsidR="000C0F7E" w:rsidRPr="00C70864" w:rsidRDefault="000C0F7E" w:rsidP="001160F3">
            <w:pPr>
              <w:pStyle w:val="Heading1"/>
              <w:rPr>
                <w:sz w:val="24"/>
                <w:szCs w:val="24"/>
              </w:rPr>
            </w:pPr>
            <w:r w:rsidRPr="00C70864">
              <w:rPr>
                <w:sz w:val="24"/>
                <w:szCs w:val="24"/>
              </w:rPr>
              <w:t>What is the source’s viewpoint or belief about the topic?</w:t>
            </w:r>
          </w:p>
          <w:p w:rsidR="000C0F7E" w:rsidRPr="00C70864" w:rsidRDefault="000C0F7E" w:rsidP="001160F3">
            <w:pPr>
              <w:pStyle w:val="Heading1"/>
              <w:rPr>
                <w:sz w:val="36"/>
                <w:szCs w:val="36"/>
              </w:rPr>
            </w:pPr>
          </w:p>
        </w:tc>
        <w:tc>
          <w:tcPr>
            <w:tcW w:w="7152" w:type="dxa"/>
          </w:tcPr>
          <w:p w:rsidR="000C0F7E" w:rsidRPr="00C70864" w:rsidRDefault="000C0F7E" w:rsidP="001160F3">
            <w:pPr>
              <w:pStyle w:val="Heading1"/>
              <w:rPr>
                <w:sz w:val="22"/>
                <w:szCs w:val="22"/>
              </w:rPr>
            </w:pPr>
          </w:p>
        </w:tc>
      </w:tr>
      <w:tr w:rsidR="000C0F7E" w:rsidRPr="00C70864" w:rsidTr="001160F3">
        <w:tc>
          <w:tcPr>
            <w:tcW w:w="3576" w:type="dxa"/>
          </w:tcPr>
          <w:p w:rsidR="000C0F7E" w:rsidRPr="00C70864" w:rsidRDefault="000C0F7E" w:rsidP="001160F3">
            <w:pPr>
              <w:pStyle w:val="Heading1"/>
              <w:rPr>
                <w:sz w:val="36"/>
                <w:szCs w:val="36"/>
              </w:rPr>
            </w:pPr>
            <w:r w:rsidRPr="00C70864">
              <w:rPr>
                <w:sz w:val="36"/>
                <w:szCs w:val="36"/>
              </w:rPr>
              <w:t>Audience</w:t>
            </w:r>
          </w:p>
          <w:p w:rsidR="000C0F7E" w:rsidRPr="00C70864" w:rsidRDefault="000C0F7E" w:rsidP="001160F3">
            <w:pPr>
              <w:pStyle w:val="Heading1"/>
              <w:rPr>
                <w:sz w:val="24"/>
                <w:szCs w:val="24"/>
              </w:rPr>
            </w:pPr>
            <w:r w:rsidRPr="00C70864">
              <w:rPr>
                <w:sz w:val="24"/>
                <w:szCs w:val="24"/>
              </w:rPr>
              <w:t>Who do they expect to use this site (children, research students, general public…)?</w:t>
            </w:r>
          </w:p>
          <w:p w:rsidR="000C0F7E" w:rsidRPr="00C70864" w:rsidRDefault="000C0F7E" w:rsidP="001160F3">
            <w:pPr>
              <w:pStyle w:val="Heading1"/>
              <w:rPr>
                <w:sz w:val="36"/>
                <w:szCs w:val="36"/>
              </w:rPr>
            </w:pPr>
          </w:p>
        </w:tc>
        <w:tc>
          <w:tcPr>
            <w:tcW w:w="7152" w:type="dxa"/>
          </w:tcPr>
          <w:p w:rsidR="000C0F7E" w:rsidRPr="00C70864" w:rsidRDefault="000C0F7E" w:rsidP="001160F3">
            <w:pPr>
              <w:pStyle w:val="Heading1"/>
              <w:rPr>
                <w:sz w:val="22"/>
                <w:szCs w:val="22"/>
              </w:rPr>
            </w:pPr>
          </w:p>
        </w:tc>
      </w:tr>
      <w:tr w:rsidR="000C0F7E" w:rsidRPr="00C70864" w:rsidTr="001160F3">
        <w:tc>
          <w:tcPr>
            <w:tcW w:w="3576" w:type="dxa"/>
          </w:tcPr>
          <w:p w:rsidR="000C0F7E" w:rsidRPr="00C70864" w:rsidRDefault="000C0F7E" w:rsidP="001160F3">
            <w:pPr>
              <w:pStyle w:val="Heading1"/>
              <w:rPr>
                <w:sz w:val="36"/>
                <w:szCs w:val="36"/>
              </w:rPr>
            </w:pPr>
            <w:r w:rsidRPr="00C70864">
              <w:rPr>
                <w:sz w:val="36"/>
                <w:szCs w:val="36"/>
              </w:rPr>
              <w:t>Accuracy</w:t>
            </w:r>
          </w:p>
          <w:p w:rsidR="000C0F7E" w:rsidRPr="00C70864" w:rsidRDefault="000C0F7E" w:rsidP="001160F3">
            <w:pPr>
              <w:pStyle w:val="Heading1"/>
              <w:rPr>
                <w:sz w:val="24"/>
                <w:szCs w:val="24"/>
              </w:rPr>
            </w:pPr>
            <w:r w:rsidRPr="00C70864">
              <w:rPr>
                <w:sz w:val="24"/>
                <w:szCs w:val="24"/>
              </w:rPr>
              <w:t>Is the information correct?</w:t>
            </w:r>
          </w:p>
          <w:p w:rsidR="000C0F7E" w:rsidRPr="00C70864" w:rsidRDefault="000C0F7E" w:rsidP="001160F3">
            <w:pPr>
              <w:pStyle w:val="Heading1"/>
              <w:rPr>
                <w:sz w:val="36"/>
                <w:szCs w:val="36"/>
              </w:rPr>
            </w:pPr>
          </w:p>
        </w:tc>
        <w:tc>
          <w:tcPr>
            <w:tcW w:w="7152" w:type="dxa"/>
          </w:tcPr>
          <w:p w:rsidR="000C0F7E" w:rsidRPr="00C70864" w:rsidRDefault="000C0F7E" w:rsidP="001160F3">
            <w:pPr>
              <w:pStyle w:val="Heading1"/>
              <w:rPr>
                <w:sz w:val="22"/>
                <w:szCs w:val="22"/>
              </w:rPr>
            </w:pPr>
          </w:p>
        </w:tc>
      </w:tr>
      <w:tr w:rsidR="000C0F7E" w:rsidRPr="00C70864" w:rsidTr="001160F3">
        <w:tc>
          <w:tcPr>
            <w:tcW w:w="3576" w:type="dxa"/>
          </w:tcPr>
          <w:p w:rsidR="000C0F7E" w:rsidRPr="00C70864" w:rsidRDefault="000C0F7E" w:rsidP="001160F3">
            <w:pPr>
              <w:pStyle w:val="Heading1"/>
              <w:rPr>
                <w:sz w:val="36"/>
                <w:szCs w:val="36"/>
              </w:rPr>
            </w:pPr>
            <w:r w:rsidRPr="00C70864">
              <w:rPr>
                <w:sz w:val="36"/>
                <w:szCs w:val="36"/>
              </w:rPr>
              <w:t>Currency</w:t>
            </w:r>
          </w:p>
          <w:p w:rsidR="000C0F7E" w:rsidRPr="00C70864" w:rsidRDefault="000C0F7E" w:rsidP="001160F3">
            <w:pPr>
              <w:pStyle w:val="Heading1"/>
              <w:rPr>
                <w:sz w:val="24"/>
                <w:szCs w:val="24"/>
              </w:rPr>
            </w:pPr>
            <w:r w:rsidRPr="00C70864">
              <w:rPr>
                <w:sz w:val="24"/>
                <w:szCs w:val="24"/>
              </w:rPr>
              <w:t>Does the information need to be current and up to date with changing knowledge?</w:t>
            </w:r>
          </w:p>
          <w:p w:rsidR="000C0F7E" w:rsidRPr="00C70864" w:rsidRDefault="000C0F7E" w:rsidP="001160F3">
            <w:pPr>
              <w:pStyle w:val="Heading1"/>
              <w:rPr>
                <w:sz w:val="36"/>
                <w:szCs w:val="36"/>
              </w:rPr>
            </w:pPr>
          </w:p>
        </w:tc>
        <w:tc>
          <w:tcPr>
            <w:tcW w:w="7152" w:type="dxa"/>
          </w:tcPr>
          <w:p w:rsidR="000C0F7E" w:rsidRPr="00C70864" w:rsidRDefault="000C0F7E" w:rsidP="001160F3">
            <w:pPr>
              <w:pStyle w:val="Heading1"/>
              <w:rPr>
                <w:sz w:val="22"/>
                <w:szCs w:val="22"/>
              </w:rPr>
            </w:pPr>
          </w:p>
        </w:tc>
      </w:tr>
      <w:tr w:rsidR="000C0F7E" w:rsidRPr="00C70864" w:rsidTr="001160F3">
        <w:tc>
          <w:tcPr>
            <w:tcW w:w="3576" w:type="dxa"/>
          </w:tcPr>
          <w:p w:rsidR="000C0F7E" w:rsidRPr="00C70864" w:rsidRDefault="000C0F7E" w:rsidP="001160F3">
            <w:pPr>
              <w:pStyle w:val="Heading1"/>
              <w:rPr>
                <w:sz w:val="36"/>
                <w:szCs w:val="36"/>
              </w:rPr>
            </w:pPr>
            <w:r w:rsidRPr="00C70864">
              <w:rPr>
                <w:sz w:val="36"/>
                <w:szCs w:val="36"/>
              </w:rPr>
              <w:t>Relevance</w:t>
            </w:r>
          </w:p>
          <w:p w:rsidR="000C0F7E" w:rsidRPr="00C70864" w:rsidRDefault="000C0F7E" w:rsidP="001160F3">
            <w:pPr>
              <w:pStyle w:val="Heading1"/>
              <w:rPr>
                <w:sz w:val="24"/>
                <w:szCs w:val="24"/>
              </w:rPr>
            </w:pPr>
            <w:r w:rsidRPr="00C70864">
              <w:rPr>
                <w:sz w:val="24"/>
                <w:szCs w:val="24"/>
              </w:rPr>
              <w:t>Does the discussion connect to the topic at hand or is it a side issue?</w:t>
            </w:r>
          </w:p>
          <w:p w:rsidR="000C0F7E" w:rsidRDefault="000C0F7E" w:rsidP="001160F3">
            <w:pPr>
              <w:pStyle w:val="Heading1"/>
            </w:pPr>
          </w:p>
        </w:tc>
        <w:tc>
          <w:tcPr>
            <w:tcW w:w="7152" w:type="dxa"/>
          </w:tcPr>
          <w:p w:rsidR="000C0F7E" w:rsidRPr="00C70864" w:rsidRDefault="000C0F7E" w:rsidP="001160F3">
            <w:pPr>
              <w:pStyle w:val="Heading1"/>
              <w:rPr>
                <w:sz w:val="22"/>
                <w:szCs w:val="22"/>
              </w:rPr>
            </w:pPr>
          </w:p>
        </w:tc>
      </w:tr>
    </w:tbl>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pStyle w:val="Heading1"/>
      </w:pPr>
      <w:r>
        <w:lastRenderedPageBreak/>
        <w:t>What Do I Think About This Site?</w:t>
      </w:r>
    </w:p>
    <w:p w:rsidR="000C0F7E" w:rsidRPr="009E6BC8" w:rsidRDefault="000C0F7E" w:rsidP="000C0F7E">
      <w:pPr>
        <w:numPr>
          <w:ilvl w:val="0"/>
          <w:numId w:val="1"/>
        </w:numPr>
        <w:rPr>
          <w:rFonts w:ascii="Verdana" w:hAnsi="Verdana" w:cs="Tahoma"/>
          <w:sz w:val="22"/>
          <w:szCs w:val="22"/>
        </w:rPr>
      </w:pPr>
      <w:r w:rsidRPr="009E6BC8">
        <w:rPr>
          <w:rFonts w:ascii="Verdana" w:hAnsi="Verdana" w:cs="Tahoma"/>
          <w:sz w:val="22"/>
          <w:szCs w:val="22"/>
        </w:rPr>
        <w:t>Who is the author/source of this site?</w:t>
      </w:r>
    </w:p>
    <w:p w:rsidR="000C0F7E" w:rsidRDefault="000C0F7E" w:rsidP="000C0F7E">
      <w:pPr>
        <w:ind w:left="360"/>
        <w:rPr>
          <w:rFonts w:ascii="Verdana" w:hAnsi="Verdana" w:cs="Tahoma"/>
          <w:sz w:val="22"/>
          <w:szCs w:val="22"/>
        </w:rPr>
      </w:pPr>
    </w:p>
    <w:p w:rsidR="000C0F7E" w:rsidRPr="009E6BC8" w:rsidRDefault="000C0F7E" w:rsidP="000C0F7E">
      <w:pPr>
        <w:ind w:left="360"/>
        <w:rPr>
          <w:rFonts w:ascii="Verdana" w:hAnsi="Verdana" w:cs="Tahoma"/>
          <w:sz w:val="22"/>
          <w:szCs w:val="22"/>
        </w:rPr>
      </w:pPr>
    </w:p>
    <w:p w:rsidR="000C0F7E" w:rsidRPr="009E6BC8" w:rsidRDefault="000C0F7E" w:rsidP="000C0F7E">
      <w:pPr>
        <w:ind w:left="360"/>
        <w:rPr>
          <w:rFonts w:ascii="Verdana" w:hAnsi="Verdana" w:cs="Tahoma"/>
          <w:sz w:val="22"/>
          <w:szCs w:val="22"/>
        </w:rPr>
      </w:pPr>
    </w:p>
    <w:p w:rsidR="000C0F7E" w:rsidRPr="009E6BC8" w:rsidRDefault="000C0F7E" w:rsidP="000C0F7E">
      <w:pPr>
        <w:numPr>
          <w:ilvl w:val="0"/>
          <w:numId w:val="1"/>
        </w:numPr>
        <w:rPr>
          <w:rFonts w:ascii="Verdana" w:hAnsi="Verdana" w:cs="Tahoma"/>
          <w:sz w:val="22"/>
          <w:szCs w:val="22"/>
        </w:rPr>
      </w:pPr>
      <w:r w:rsidRPr="009E6BC8">
        <w:rPr>
          <w:rFonts w:ascii="Verdana" w:hAnsi="Verdana" w:cs="Tahoma"/>
          <w:sz w:val="22"/>
          <w:szCs w:val="22"/>
        </w:rPr>
        <w:t xml:space="preserve">When was this site last updated? </w:t>
      </w:r>
    </w:p>
    <w:p w:rsidR="000C0F7E" w:rsidRDefault="000C0F7E" w:rsidP="000C0F7E">
      <w:pPr>
        <w:ind w:left="360"/>
        <w:rPr>
          <w:rFonts w:ascii="Verdana" w:hAnsi="Verdana" w:cs="Tahoma"/>
          <w:sz w:val="22"/>
          <w:szCs w:val="22"/>
        </w:rPr>
      </w:pPr>
    </w:p>
    <w:p w:rsidR="000C0F7E" w:rsidRDefault="000C0F7E" w:rsidP="000C0F7E">
      <w:pPr>
        <w:ind w:left="360"/>
        <w:rPr>
          <w:rFonts w:ascii="Verdana" w:hAnsi="Verdana" w:cs="Tahoma"/>
          <w:sz w:val="22"/>
          <w:szCs w:val="22"/>
        </w:rPr>
      </w:pPr>
    </w:p>
    <w:p w:rsidR="000C0F7E" w:rsidRPr="009E6BC8" w:rsidRDefault="000C0F7E" w:rsidP="000C0F7E">
      <w:pPr>
        <w:ind w:left="360"/>
        <w:rPr>
          <w:rFonts w:ascii="Verdana" w:hAnsi="Verdana" w:cs="Tahoma"/>
          <w:sz w:val="22"/>
          <w:szCs w:val="22"/>
        </w:rPr>
      </w:pPr>
    </w:p>
    <w:p w:rsidR="000C0F7E" w:rsidRPr="009E6BC8" w:rsidRDefault="000C0F7E" w:rsidP="000C0F7E">
      <w:pPr>
        <w:numPr>
          <w:ilvl w:val="0"/>
          <w:numId w:val="1"/>
        </w:numPr>
        <w:rPr>
          <w:rFonts w:ascii="Verdana" w:hAnsi="Verdana" w:cs="Tahoma"/>
          <w:sz w:val="22"/>
          <w:szCs w:val="22"/>
        </w:rPr>
      </w:pPr>
      <w:r w:rsidRPr="009E6BC8">
        <w:rPr>
          <w:rFonts w:ascii="Verdana" w:hAnsi="Verdana" w:cs="Tahoma"/>
          <w:sz w:val="22"/>
          <w:szCs w:val="22"/>
        </w:rPr>
        <w:t xml:space="preserve">Do you think a tutorial on evaluating websites might need to change over time? Why or why not?  </w:t>
      </w:r>
    </w:p>
    <w:p w:rsidR="000C0F7E" w:rsidRDefault="000C0F7E" w:rsidP="000C0F7E">
      <w:pPr>
        <w:rPr>
          <w:rFonts w:ascii="Verdana" w:hAnsi="Verdana" w:cs="Tahoma"/>
          <w:sz w:val="22"/>
          <w:szCs w:val="22"/>
        </w:rPr>
      </w:pPr>
    </w:p>
    <w:p w:rsidR="000C0F7E" w:rsidRDefault="000C0F7E" w:rsidP="000C0F7E">
      <w:pPr>
        <w:rPr>
          <w:rFonts w:ascii="Verdana" w:hAnsi="Verdana" w:cs="Tahoma"/>
          <w:sz w:val="22"/>
          <w:szCs w:val="22"/>
        </w:rPr>
      </w:pPr>
    </w:p>
    <w:p w:rsidR="000C0F7E" w:rsidRPr="009E6BC8" w:rsidRDefault="000C0F7E" w:rsidP="000C0F7E">
      <w:pPr>
        <w:rPr>
          <w:rFonts w:ascii="Verdana" w:hAnsi="Verdana" w:cs="Tahoma"/>
          <w:sz w:val="22"/>
          <w:szCs w:val="22"/>
        </w:rPr>
      </w:pPr>
    </w:p>
    <w:p w:rsidR="000C0F7E" w:rsidRPr="009E6BC8" w:rsidRDefault="000C0F7E" w:rsidP="000C0F7E">
      <w:pPr>
        <w:numPr>
          <w:ilvl w:val="0"/>
          <w:numId w:val="1"/>
        </w:numPr>
        <w:rPr>
          <w:rFonts w:ascii="Verdana" w:hAnsi="Verdana" w:cs="Tahoma"/>
          <w:sz w:val="22"/>
          <w:szCs w:val="22"/>
        </w:rPr>
      </w:pPr>
      <w:r w:rsidRPr="009E6BC8">
        <w:rPr>
          <w:rFonts w:ascii="Verdana" w:hAnsi="Verdana" w:cs="Tahoma"/>
          <w:sz w:val="22"/>
          <w:szCs w:val="22"/>
        </w:rPr>
        <w:t xml:space="preserve">Who do you think the intended audience is for this site? </w:t>
      </w:r>
    </w:p>
    <w:p w:rsidR="000C0F7E" w:rsidRDefault="000C0F7E" w:rsidP="000C0F7E">
      <w:pPr>
        <w:rPr>
          <w:rFonts w:ascii="Verdana" w:hAnsi="Verdana" w:cs="Tahoma"/>
          <w:sz w:val="22"/>
          <w:szCs w:val="22"/>
        </w:rPr>
      </w:pPr>
    </w:p>
    <w:p w:rsidR="000C0F7E" w:rsidRDefault="000C0F7E" w:rsidP="000C0F7E">
      <w:pPr>
        <w:rPr>
          <w:rFonts w:ascii="Verdana" w:hAnsi="Verdana" w:cs="Tahoma"/>
          <w:sz w:val="22"/>
          <w:szCs w:val="22"/>
        </w:rPr>
      </w:pPr>
    </w:p>
    <w:p w:rsidR="000C0F7E" w:rsidRPr="009E6BC8" w:rsidRDefault="000C0F7E" w:rsidP="000C0F7E">
      <w:pPr>
        <w:rPr>
          <w:rFonts w:ascii="Verdana" w:hAnsi="Verdana" w:cs="Tahoma"/>
          <w:sz w:val="22"/>
          <w:szCs w:val="22"/>
        </w:rPr>
      </w:pPr>
    </w:p>
    <w:p w:rsidR="000C0F7E" w:rsidRPr="009E6BC8" w:rsidRDefault="000C0F7E" w:rsidP="000C0F7E">
      <w:pPr>
        <w:numPr>
          <w:ilvl w:val="0"/>
          <w:numId w:val="1"/>
        </w:numPr>
        <w:rPr>
          <w:rFonts w:ascii="Verdana" w:hAnsi="Verdana" w:cs="Tahoma"/>
          <w:sz w:val="22"/>
          <w:szCs w:val="22"/>
        </w:rPr>
      </w:pPr>
      <w:r w:rsidRPr="009E6BC8">
        <w:rPr>
          <w:rFonts w:ascii="Verdana" w:hAnsi="Verdana" w:cs="Tahoma"/>
          <w:sz w:val="22"/>
          <w:szCs w:val="22"/>
        </w:rPr>
        <w:t xml:space="preserve">Do you think there is any bias here? </w:t>
      </w:r>
    </w:p>
    <w:p w:rsidR="000C0F7E" w:rsidRDefault="000C0F7E" w:rsidP="000C0F7E">
      <w:pPr>
        <w:rPr>
          <w:rFonts w:ascii="Verdana" w:hAnsi="Verdana" w:cs="Tahoma"/>
          <w:sz w:val="22"/>
          <w:szCs w:val="22"/>
        </w:rPr>
      </w:pPr>
    </w:p>
    <w:p w:rsidR="000C0F7E" w:rsidRDefault="000C0F7E" w:rsidP="000C0F7E">
      <w:pPr>
        <w:rPr>
          <w:rFonts w:ascii="Verdana" w:hAnsi="Verdana" w:cs="Tahoma"/>
          <w:sz w:val="22"/>
          <w:szCs w:val="22"/>
        </w:rPr>
      </w:pPr>
    </w:p>
    <w:p w:rsidR="000C0F7E" w:rsidRDefault="000C0F7E" w:rsidP="000C0F7E">
      <w:pPr>
        <w:rPr>
          <w:rFonts w:ascii="Verdana" w:hAnsi="Verdana" w:cs="Tahoma"/>
          <w:sz w:val="22"/>
          <w:szCs w:val="22"/>
        </w:rPr>
      </w:pPr>
    </w:p>
    <w:p w:rsidR="000C0F7E" w:rsidRPr="009E6BC8" w:rsidRDefault="000C0F7E" w:rsidP="000C0F7E">
      <w:pPr>
        <w:rPr>
          <w:rFonts w:ascii="Verdana" w:hAnsi="Verdana" w:cs="Tahoma"/>
          <w:sz w:val="22"/>
          <w:szCs w:val="22"/>
        </w:rPr>
      </w:pPr>
    </w:p>
    <w:p w:rsidR="000C0F7E" w:rsidRPr="009E6BC8" w:rsidRDefault="000C0F7E" w:rsidP="000C0F7E">
      <w:pPr>
        <w:numPr>
          <w:ilvl w:val="0"/>
          <w:numId w:val="1"/>
        </w:numPr>
        <w:rPr>
          <w:rFonts w:ascii="Verdana" w:hAnsi="Verdana" w:cs="Tahoma"/>
          <w:sz w:val="22"/>
          <w:szCs w:val="22"/>
        </w:rPr>
      </w:pPr>
      <w:r w:rsidRPr="009E6BC8">
        <w:rPr>
          <w:rFonts w:ascii="Verdana" w:hAnsi="Verdana" w:cs="Tahoma"/>
          <w:sz w:val="22"/>
          <w:szCs w:val="22"/>
        </w:rPr>
        <w:t xml:space="preserve">Do you feel this is a credible site for studying our topic today? Why or why not?  </w:t>
      </w:r>
    </w:p>
    <w:p w:rsidR="000C0F7E" w:rsidRDefault="000C0F7E" w:rsidP="000C0F7E">
      <w:pPr>
        <w:ind w:left="360"/>
        <w:rPr>
          <w:rFonts w:ascii="Verdana" w:hAnsi="Verdana" w:cs="Tahoma"/>
          <w:sz w:val="22"/>
          <w:szCs w:val="22"/>
        </w:rPr>
      </w:pPr>
    </w:p>
    <w:p w:rsidR="000C0F7E" w:rsidRDefault="000C0F7E" w:rsidP="000C0F7E">
      <w:pPr>
        <w:ind w:left="360"/>
        <w:rPr>
          <w:rFonts w:ascii="Verdana" w:hAnsi="Verdana" w:cs="Tahoma"/>
          <w:sz w:val="22"/>
          <w:szCs w:val="22"/>
        </w:rPr>
      </w:pPr>
    </w:p>
    <w:p w:rsidR="000C0F7E" w:rsidRDefault="000C0F7E" w:rsidP="000C0F7E">
      <w:pPr>
        <w:ind w:left="360"/>
        <w:rPr>
          <w:rFonts w:ascii="Verdana" w:hAnsi="Verdana" w:cs="Tahoma"/>
          <w:sz w:val="22"/>
          <w:szCs w:val="22"/>
        </w:rPr>
      </w:pPr>
    </w:p>
    <w:p w:rsidR="000C0F7E" w:rsidRPr="009E6BC8" w:rsidRDefault="000C0F7E" w:rsidP="000C0F7E">
      <w:pPr>
        <w:ind w:left="360"/>
        <w:rPr>
          <w:rFonts w:ascii="Verdana" w:hAnsi="Verdana" w:cs="Tahoma"/>
          <w:sz w:val="22"/>
          <w:szCs w:val="22"/>
        </w:rPr>
      </w:pPr>
    </w:p>
    <w:p w:rsidR="000C0F7E" w:rsidRPr="009E6BC8" w:rsidRDefault="000C0F7E" w:rsidP="000C0F7E">
      <w:pPr>
        <w:numPr>
          <w:ilvl w:val="0"/>
          <w:numId w:val="1"/>
        </w:numPr>
        <w:rPr>
          <w:rFonts w:ascii="Verdana" w:hAnsi="Verdana" w:cs="Tahoma"/>
          <w:sz w:val="22"/>
          <w:szCs w:val="22"/>
        </w:rPr>
      </w:pPr>
      <w:r w:rsidRPr="009E6BC8">
        <w:rPr>
          <w:rFonts w:ascii="Verdana" w:hAnsi="Verdana" w:cs="Tahoma"/>
          <w:sz w:val="22"/>
          <w:szCs w:val="22"/>
        </w:rPr>
        <w:t xml:space="preserve">Do you think this is a relevant topic for college students?  Why or why not?  </w:t>
      </w:r>
    </w:p>
    <w:p w:rsidR="000C0F7E" w:rsidRPr="009E6BC8" w:rsidRDefault="000C0F7E" w:rsidP="000C0F7E">
      <w:pPr>
        <w:pStyle w:val="Heading1"/>
        <w:rPr>
          <w:sz w:val="28"/>
          <w:szCs w:val="28"/>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rPr>
          <w:rFonts w:ascii="Verdana" w:hAnsi="Verdana"/>
          <w:sz w:val="20"/>
          <w:szCs w:val="20"/>
        </w:rPr>
      </w:pPr>
    </w:p>
    <w:p w:rsidR="000C0F7E" w:rsidRDefault="000C0F7E" w:rsidP="000C0F7E">
      <w:pPr>
        <w:pStyle w:val="Heading1"/>
      </w:pPr>
      <w:r>
        <w:lastRenderedPageBreak/>
        <w:t xml:space="preserve">Websites: Checklist </w:t>
      </w:r>
    </w:p>
    <w:p w:rsidR="000C0F7E" w:rsidRDefault="000C0F7E" w:rsidP="000C0F7E">
      <w:pPr>
        <w:pStyle w:val="NormalWeb"/>
      </w:pPr>
      <w:r>
        <w:t>This is a printable checklist for evaluating websites.</w:t>
      </w:r>
      <w:r>
        <w:tab/>
      </w:r>
      <w:r>
        <w:tab/>
      </w:r>
      <w:r>
        <w:tab/>
      </w:r>
      <w:r>
        <w:tab/>
      </w:r>
      <w:r>
        <w:tab/>
      </w:r>
    </w:p>
    <w:tbl>
      <w:tblPr>
        <w:tblW w:w="7485" w:type="dxa"/>
        <w:tblCellSpacing w:w="15" w:type="dxa"/>
        <w:tblCellMar>
          <w:top w:w="15" w:type="dxa"/>
          <w:left w:w="15" w:type="dxa"/>
          <w:bottom w:w="15" w:type="dxa"/>
          <w:right w:w="15" w:type="dxa"/>
        </w:tblCellMar>
        <w:tblLook w:val="0000"/>
      </w:tblPr>
      <w:tblGrid>
        <w:gridCol w:w="1554"/>
        <w:gridCol w:w="4605"/>
        <w:gridCol w:w="1326"/>
      </w:tblGrid>
      <w:tr w:rsidR="000C0F7E" w:rsidTr="001160F3">
        <w:trPr>
          <w:tblCellSpacing w:w="15" w:type="dxa"/>
        </w:trPr>
        <w:tc>
          <w:tcPr>
            <w:tcW w:w="1509" w:type="dxa"/>
            <w:vMerge w:val="restart"/>
          </w:tcPr>
          <w:p w:rsidR="000C0F7E" w:rsidRDefault="000C0F7E" w:rsidP="001160F3">
            <w:r>
              <w:rPr>
                <w:rStyle w:val="bold"/>
              </w:rPr>
              <w:t>Credibility</w:t>
            </w:r>
            <w:r>
              <w:t xml:space="preserve"> </w:t>
            </w:r>
          </w:p>
        </w:tc>
        <w:tc>
          <w:tcPr>
            <w:tcW w:w="4575" w:type="dxa"/>
            <w:vAlign w:val="center"/>
          </w:tcPr>
          <w:p w:rsidR="000C0F7E" w:rsidRDefault="000C0F7E" w:rsidP="001160F3">
            <w:r>
              <w:t xml:space="preserve">Is there an author listed? </w:t>
            </w:r>
          </w:p>
        </w:tc>
        <w:tc>
          <w:tcPr>
            <w:tcW w:w="1281" w:type="dxa"/>
            <w:vAlign w:val="center"/>
          </w:tcPr>
          <w:p w:rsidR="000C0F7E" w:rsidRDefault="000C0F7E" w:rsidP="001160F3">
            <w:r>
              <w:t xml:space="preserve">_____ </w:t>
            </w:r>
          </w:p>
        </w:tc>
      </w:tr>
      <w:tr w:rsidR="000C0F7E" w:rsidTr="001160F3">
        <w:trPr>
          <w:tblCellSpacing w:w="15" w:type="dxa"/>
        </w:trPr>
        <w:tc>
          <w:tcPr>
            <w:tcW w:w="0" w:type="auto"/>
            <w:vMerge/>
            <w:vAlign w:val="center"/>
          </w:tcPr>
          <w:p w:rsidR="000C0F7E" w:rsidRDefault="000C0F7E" w:rsidP="001160F3"/>
        </w:tc>
        <w:tc>
          <w:tcPr>
            <w:tcW w:w="4575" w:type="dxa"/>
            <w:vAlign w:val="center"/>
          </w:tcPr>
          <w:p w:rsidR="000C0F7E" w:rsidRDefault="000C0F7E" w:rsidP="001160F3">
            <w:r>
              <w:t xml:space="preserve">Does the author cite sources or a bibliography? </w:t>
            </w:r>
          </w:p>
        </w:tc>
        <w:tc>
          <w:tcPr>
            <w:tcW w:w="1281" w:type="dxa"/>
            <w:vAlign w:val="center"/>
          </w:tcPr>
          <w:p w:rsidR="000C0F7E" w:rsidRDefault="000C0F7E" w:rsidP="001160F3">
            <w:r>
              <w:t xml:space="preserve">_____ </w:t>
            </w:r>
          </w:p>
        </w:tc>
      </w:tr>
      <w:tr w:rsidR="000C0F7E" w:rsidTr="001160F3">
        <w:trPr>
          <w:tblCellSpacing w:w="15" w:type="dxa"/>
        </w:trPr>
        <w:tc>
          <w:tcPr>
            <w:tcW w:w="0" w:type="auto"/>
            <w:vMerge/>
            <w:vAlign w:val="center"/>
          </w:tcPr>
          <w:p w:rsidR="000C0F7E" w:rsidRDefault="000C0F7E" w:rsidP="001160F3"/>
        </w:tc>
        <w:tc>
          <w:tcPr>
            <w:tcW w:w="4575" w:type="dxa"/>
            <w:vAlign w:val="center"/>
          </w:tcPr>
          <w:p w:rsidR="000C0F7E" w:rsidRDefault="000C0F7E" w:rsidP="001160F3">
            <w:r>
              <w:t xml:space="preserve">Does the author cite formal credentials or experience? </w:t>
            </w:r>
          </w:p>
        </w:tc>
        <w:tc>
          <w:tcPr>
            <w:tcW w:w="1281" w:type="dxa"/>
            <w:vAlign w:val="center"/>
          </w:tcPr>
          <w:p w:rsidR="000C0F7E" w:rsidRDefault="000C0F7E" w:rsidP="001160F3">
            <w:r>
              <w:t xml:space="preserve">_____ </w:t>
            </w:r>
          </w:p>
        </w:tc>
      </w:tr>
      <w:tr w:rsidR="000C0F7E" w:rsidTr="001160F3">
        <w:trPr>
          <w:tblCellSpacing w:w="15" w:type="dxa"/>
        </w:trPr>
        <w:tc>
          <w:tcPr>
            <w:tcW w:w="0" w:type="auto"/>
            <w:vMerge/>
            <w:vAlign w:val="center"/>
          </w:tcPr>
          <w:p w:rsidR="000C0F7E" w:rsidRDefault="000C0F7E" w:rsidP="001160F3"/>
        </w:tc>
        <w:tc>
          <w:tcPr>
            <w:tcW w:w="4575" w:type="dxa"/>
            <w:vAlign w:val="center"/>
          </w:tcPr>
          <w:p w:rsidR="000C0F7E" w:rsidRDefault="000C0F7E" w:rsidP="001160F3">
            <w:r>
              <w:t xml:space="preserve">Can you contact the author? </w:t>
            </w:r>
          </w:p>
        </w:tc>
        <w:tc>
          <w:tcPr>
            <w:tcW w:w="1281" w:type="dxa"/>
            <w:vAlign w:val="center"/>
          </w:tcPr>
          <w:p w:rsidR="000C0F7E" w:rsidRDefault="000C0F7E" w:rsidP="001160F3">
            <w:r>
              <w:t xml:space="preserve">_____ </w:t>
            </w:r>
          </w:p>
        </w:tc>
      </w:tr>
      <w:tr w:rsidR="000C0F7E" w:rsidTr="001160F3">
        <w:trPr>
          <w:trHeight w:val="330"/>
          <w:tblCellSpacing w:w="15" w:type="dxa"/>
        </w:trPr>
        <w:tc>
          <w:tcPr>
            <w:tcW w:w="0" w:type="auto"/>
            <w:vMerge/>
            <w:vAlign w:val="center"/>
          </w:tcPr>
          <w:p w:rsidR="000C0F7E" w:rsidRDefault="000C0F7E" w:rsidP="001160F3"/>
        </w:tc>
        <w:tc>
          <w:tcPr>
            <w:tcW w:w="4575" w:type="dxa"/>
            <w:vAlign w:val="center"/>
          </w:tcPr>
          <w:p w:rsidR="000C0F7E" w:rsidRDefault="000C0F7E" w:rsidP="001160F3">
            <w:r>
              <w:t xml:space="preserve">Do you know who sponsored the page? Are they reputable? </w:t>
            </w:r>
          </w:p>
        </w:tc>
        <w:tc>
          <w:tcPr>
            <w:tcW w:w="1281" w:type="dxa"/>
            <w:vAlign w:val="center"/>
          </w:tcPr>
          <w:p w:rsidR="000C0F7E" w:rsidRDefault="000C0F7E" w:rsidP="001160F3">
            <w:r>
              <w:t xml:space="preserve">_____ </w:t>
            </w:r>
          </w:p>
        </w:tc>
      </w:tr>
      <w:tr w:rsidR="000C0F7E" w:rsidTr="001160F3">
        <w:trPr>
          <w:trHeight w:val="150"/>
          <w:tblCellSpacing w:w="15" w:type="dxa"/>
        </w:trPr>
        <w:tc>
          <w:tcPr>
            <w:tcW w:w="1509" w:type="dxa"/>
            <w:vAlign w:val="center"/>
          </w:tcPr>
          <w:p w:rsidR="000C0F7E" w:rsidRDefault="000C0F7E" w:rsidP="001160F3">
            <w:pPr>
              <w:rPr>
                <w:sz w:val="16"/>
              </w:rPr>
            </w:pPr>
          </w:p>
        </w:tc>
        <w:tc>
          <w:tcPr>
            <w:tcW w:w="0" w:type="auto"/>
            <w:vAlign w:val="center"/>
          </w:tcPr>
          <w:p w:rsidR="000C0F7E" w:rsidRDefault="000C0F7E" w:rsidP="001160F3">
            <w:pPr>
              <w:rPr>
                <w:sz w:val="20"/>
                <w:szCs w:val="20"/>
              </w:rPr>
            </w:pPr>
          </w:p>
        </w:tc>
        <w:tc>
          <w:tcPr>
            <w:tcW w:w="0" w:type="auto"/>
            <w:vAlign w:val="center"/>
          </w:tcPr>
          <w:p w:rsidR="000C0F7E" w:rsidRDefault="000C0F7E" w:rsidP="001160F3">
            <w:pPr>
              <w:rPr>
                <w:sz w:val="20"/>
                <w:szCs w:val="20"/>
              </w:rPr>
            </w:pPr>
          </w:p>
        </w:tc>
      </w:tr>
      <w:tr w:rsidR="000C0F7E" w:rsidTr="001160F3">
        <w:trPr>
          <w:tblCellSpacing w:w="15" w:type="dxa"/>
        </w:trPr>
        <w:tc>
          <w:tcPr>
            <w:tcW w:w="1509" w:type="dxa"/>
            <w:vMerge w:val="restart"/>
          </w:tcPr>
          <w:p w:rsidR="000C0F7E" w:rsidRDefault="000C0F7E" w:rsidP="001160F3">
            <w:r>
              <w:rPr>
                <w:rStyle w:val="bold"/>
              </w:rPr>
              <w:t>Bias</w:t>
            </w:r>
            <w:r>
              <w:t xml:space="preserve"> </w:t>
            </w:r>
          </w:p>
        </w:tc>
        <w:tc>
          <w:tcPr>
            <w:tcW w:w="0" w:type="auto"/>
            <w:vAlign w:val="center"/>
          </w:tcPr>
          <w:p w:rsidR="000C0F7E" w:rsidRDefault="000C0F7E" w:rsidP="001160F3">
            <w:pPr>
              <w:rPr>
                <w:sz w:val="20"/>
                <w:szCs w:val="20"/>
              </w:rPr>
            </w:pPr>
          </w:p>
        </w:tc>
        <w:tc>
          <w:tcPr>
            <w:tcW w:w="0" w:type="auto"/>
            <w:vAlign w:val="center"/>
          </w:tcPr>
          <w:p w:rsidR="000C0F7E" w:rsidRDefault="000C0F7E" w:rsidP="001160F3">
            <w:pPr>
              <w:rPr>
                <w:sz w:val="20"/>
                <w:szCs w:val="20"/>
              </w:rPr>
            </w:pPr>
          </w:p>
        </w:tc>
      </w:tr>
      <w:tr w:rsidR="000C0F7E" w:rsidTr="001160F3">
        <w:trPr>
          <w:trHeight w:val="345"/>
          <w:tblCellSpacing w:w="15" w:type="dxa"/>
        </w:trPr>
        <w:tc>
          <w:tcPr>
            <w:tcW w:w="0" w:type="auto"/>
            <w:vMerge/>
            <w:vAlign w:val="center"/>
          </w:tcPr>
          <w:p w:rsidR="000C0F7E" w:rsidRDefault="000C0F7E" w:rsidP="001160F3"/>
        </w:tc>
        <w:tc>
          <w:tcPr>
            <w:tcW w:w="4575" w:type="dxa"/>
            <w:vAlign w:val="center"/>
          </w:tcPr>
          <w:p w:rsidR="000C0F7E" w:rsidRDefault="000C0F7E" w:rsidP="001160F3">
            <w:r>
              <w:t xml:space="preserve">Does the site present information in an objective manner? </w:t>
            </w:r>
          </w:p>
        </w:tc>
        <w:tc>
          <w:tcPr>
            <w:tcW w:w="1281" w:type="dxa"/>
            <w:vAlign w:val="center"/>
          </w:tcPr>
          <w:p w:rsidR="000C0F7E" w:rsidRDefault="000C0F7E" w:rsidP="001160F3">
            <w:r>
              <w:t xml:space="preserve">_____ </w:t>
            </w:r>
          </w:p>
        </w:tc>
      </w:tr>
      <w:tr w:rsidR="000C0F7E" w:rsidTr="001160F3">
        <w:trPr>
          <w:tblCellSpacing w:w="15" w:type="dxa"/>
        </w:trPr>
        <w:tc>
          <w:tcPr>
            <w:tcW w:w="0" w:type="auto"/>
            <w:vMerge/>
            <w:vAlign w:val="center"/>
          </w:tcPr>
          <w:p w:rsidR="000C0F7E" w:rsidRDefault="000C0F7E" w:rsidP="001160F3"/>
        </w:tc>
        <w:tc>
          <w:tcPr>
            <w:tcW w:w="4575" w:type="dxa"/>
            <w:vAlign w:val="center"/>
          </w:tcPr>
          <w:p w:rsidR="000C0F7E" w:rsidRDefault="000C0F7E" w:rsidP="001160F3">
            <w:r>
              <w:t xml:space="preserve">Are all sides of an issue represented, or is this site biased? </w:t>
            </w:r>
          </w:p>
        </w:tc>
        <w:tc>
          <w:tcPr>
            <w:tcW w:w="1281" w:type="dxa"/>
            <w:vAlign w:val="center"/>
          </w:tcPr>
          <w:p w:rsidR="000C0F7E" w:rsidRDefault="000C0F7E" w:rsidP="001160F3">
            <w:r>
              <w:t xml:space="preserve">_____ </w:t>
            </w:r>
          </w:p>
        </w:tc>
      </w:tr>
      <w:tr w:rsidR="000C0F7E" w:rsidTr="001160F3">
        <w:trPr>
          <w:trHeight w:val="135"/>
          <w:tblCellSpacing w:w="15" w:type="dxa"/>
        </w:trPr>
        <w:tc>
          <w:tcPr>
            <w:tcW w:w="1509" w:type="dxa"/>
            <w:vAlign w:val="center"/>
          </w:tcPr>
          <w:p w:rsidR="000C0F7E" w:rsidRDefault="000C0F7E" w:rsidP="001160F3">
            <w:pPr>
              <w:rPr>
                <w:sz w:val="14"/>
              </w:rPr>
            </w:pPr>
          </w:p>
        </w:tc>
        <w:tc>
          <w:tcPr>
            <w:tcW w:w="0" w:type="auto"/>
            <w:vAlign w:val="center"/>
          </w:tcPr>
          <w:p w:rsidR="000C0F7E" w:rsidRDefault="000C0F7E" w:rsidP="001160F3">
            <w:pPr>
              <w:rPr>
                <w:sz w:val="20"/>
                <w:szCs w:val="20"/>
              </w:rPr>
            </w:pPr>
          </w:p>
        </w:tc>
        <w:tc>
          <w:tcPr>
            <w:tcW w:w="0" w:type="auto"/>
            <w:vAlign w:val="center"/>
          </w:tcPr>
          <w:p w:rsidR="000C0F7E" w:rsidRDefault="000C0F7E" w:rsidP="001160F3">
            <w:pPr>
              <w:rPr>
                <w:sz w:val="20"/>
                <w:szCs w:val="20"/>
              </w:rPr>
            </w:pPr>
          </w:p>
        </w:tc>
      </w:tr>
      <w:tr w:rsidR="000C0F7E" w:rsidTr="001160F3">
        <w:trPr>
          <w:tblCellSpacing w:w="15" w:type="dxa"/>
        </w:trPr>
        <w:tc>
          <w:tcPr>
            <w:tcW w:w="1509" w:type="dxa"/>
            <w:vMerge w:val="restart"/>
          </w:tcPr>
          <w:p w:rsidR="000C0F7E" w:rsidRDefault="000C0F7E" w:rsidP="001160F3">
            <w:r>
              <w:rPr>
                <w:rStyle w:val="bold"/>
              </w:rPr>
              <w:t>Audience</w:t>
            </w:r>
            <w:r>
              <w:t xml:space="preserve"> </w:t>
            </w:r>
          </w:p>
        </w:tc>
        <w:tc>
          <w:tcPr>
            <w:tcW w:w="0" w:type="auto"/>
            <w:vAlign w:val="center"/>
          </w:tcPr>
          <w:p w:rsidR="000C0F7E" w:rsidRDefault="000C0F7E" w:rsidP="001160F3">
            <w:pPr>
              <w:rPr>
                <w:sz w:val="20"/>
                <w:szCs w:val="20"/>
              </w:rPr>
            </w:pPr>
          </w:p>
        </w:tc>
        <w:tc>
          <w:tcPr>
            <w:tcW w:w="0" w:type="auto"/>
            <w:vAlign w:val="center"/>
          </w:tcPr>
          <w:p w:rsidR="000C0F7E" w:rsidRDefault="000C0F7E" w:rsidP="001160F3">
            <w:pPr>
              <w:rPr>
                <w:sz w:val="20"/>
                <w:szCs w:val="20"/>
              </w:rPr>
            </w:pPr>
          </w:p>
        </w:tc>
      </w:tr>
      <w:tr w:rsidR="000C0F7E" w:rsidTr="001160F3">
        <w:trPr>
          <w:tblCellSpacing w:w="15" w:type="dxa"/>
        </w:trPr>
        <w:tc>
          <w:tcPr>
            <w:tcW w:w="0" w:type="auto"/>
            <w:vMerge/>
            <w:vAlign w:val="center"/>
          </w:tcPr>
          <w:p w:rsidR="000C0F7E" w:rsidRDefault="000C0F7E" w:rsidP="001160F3"/>
        </w:tc>
        <w:tc>
          <w:tcPr>
            <w:tcW w:w="4575" w:type="dxa"/>
            <w:vAlign w:val="center"/>
          </w:tcPr>
          <w:p w:rsidR="000C0F7E" w:rsidRDefault="000C0F7E" w:rsidP="001160F3">
            <w:r>
              <w:t>Is the level of the website appropriate to your needs?</w:t>
            </w:r>
          </w:p>
        </w:tc>
        <w:tc>
          <w:tcPr>
            <w:tcW w:w="1281" w:type="dxa"/>
            <w:vAlign w:val="center"/>
          </w:tcPr>
          <w:p w:rsidR="000C0F7E" w:rsidRDefault="000C0F7E" w:rsidP="001160F3">
            <w:r>
              <w:t>_____</w:t>
            </w:r>
          </w:p>
        </w:tc>
      </w:tr>
      <w:tr w:rsidR="000C0F7E" w:rsidTr="001160F3">
        <w:trPr>
          <w:tblCellSpacing w:w="15" w:type="dxa"/>
        </w:trPr>
        <w:tc>
          <w:tcPr>
            <w:tcW w:w="0" w:type="auto"/>
            <w:vMerge/>
            <w:vAlign w:val="center"/>
          </w:tcPr>
          <w:p w:rsidR="000C0F7E" w:rsidRDefault="000C0F7E" w:rsidP="001160F3"/>
        </w:tc>
        <w:tc>
          <w:tcPr>
            <w:tcW w:w="4575" w:type="dxa"/>
            <w:vAlign w:val="center"/>
          </w:tcPr>
          <w:p w:rsidR="000C0F7E" w:rsidRDefault="000C0F7E" w:rsidP="001160F3">
            <w:r>
              <w:t>Does the content cover several topics minimally or one topic in detail?</w:t>
            </w:r>
          </w:p>
        </w:tc>
        <w:tc>
          <w:tcPr>
            <w:tcW w:w="1281" w:type="dxa"/>
            <w:vAlign w:val="center"/>
          </w:tcPr>
          <w:p w:rsidR="000C0F7E" w:rsidRDefault="000C0F7E" w:rsidP="001160F3">
            <w:r>
              <w:t>_____</w:t>
            </w:r>
          </w:p>
        </w:tc>
      </w:tr>
      <w:tr w:rsidR="000C0F7E" w:rsidTr="001160F3">
        <w:trPr>
          <w:trHeight w:val="150"/>
          <w:tblCellSpacing w:w="15" w:type="dxa"/>
        </w:trPr>
        <w:tc>
          <w:tcPr>
            <w:tcW w:w="0" w:type="auto"/>
            <w:vMerge/>
            <w:vAlign w:val="center"/>
          </w:tcPr>
          <w:p w:rsidR="000C0F7E" w:rsidRDefault="000C0F7E" w:rsidP="001160F3"/>
        </w:tc>
        <w:tc>
          <w:tcPr>
            <w:tcW w:w="4575" w:type="dxa"/>
            <w:vAlign w:val="center"/>
          </w:tcPr>
          <w:p w:rsidR="000C0F7E" w:rsidRDefault="000C0F7E" w:rsidP="001160F3">
            <w:pPr>
              <w:rPr>
                <w:sz w:val="16"/>
              </w:rPr>
            </w:pPr>
          </w:p>
        </w:tc>
        <w:tc>
          <w:tcPr>
            <w:tcW w:w="0" w:type="auto"/>
            <w:vAlign w:val="center"/>
          </w:tcPr>
          <w:p w:rsidR="000C0F7E" w:rsidRDefault="000C0F7E" w:rsidP="001160F3">
            <w:pPr>
              <w:rPr>
                <w:sz w:val="20"/>
                <w:szCs w:val="20"/>
              </w:rPr>
            </w:pPr>
          </w:p>
        </w:tc>
      </w:tr>
      <w:tr w:rsidR="000C0F7E" w:rsidTr="001160F3">
        <w:trPr>
          <w:tblCellSpacing w:w="15" w:type="dxa"/>
        </w:trPr>
        <w:tc>
          <w:tcPr>
            <w:tcW w:w="1509" w:type="dxa"/>
            <w:vMerge w:val="restart"/>
          </w:tcPr>
          <w:p w:rsidR="000C0F7E" w:rsidRDefault="000C0F7E" w:rsidP="001160F3">
            <w:r>
              <w:rPr>
                <w:rStyle w:val="bold"/>
              </w:rPr>
              <w:t>Accuracy</w:t>
            </w:r>
            <w:r>
              <w:t xml:space="preserve"> </w:t>
            </w:r>
          </w:p>
        </w:tc>
        <w:tc>
          <w:tcPr>
            <w:tcW w:w="4575" w:type="dxa"/>
            <w:vAlign w:val="center"/>
          </w:tcPr>
          <w:p w:rsidR="000C0F7E" w:rsidRDefault="000C0F7E" w:rsidP="001160F3">
            <w:r>
              <w:t xml:space="preserve">Does the site provide documentation for the information provided? </w:t>
            </w:r>
          </w:p>
        </w:tc>
        <w:tc>
          <w:tcPr>
            <w:tcW w:w="1281" w:type="dxa"/>
            <w:vAlign w:val="center"/>
          </w:tcPr>
          <w:p w:rsidR="000C0F7E" w:rsidRDefault="000C0F7E" w:rsidP="001160F3">
            <w:r>
              <w:t xml:space="preserve">_____ </w:t>
            </w:r>
          </w:p>
        </w:tc>
      </w:tr>
      <w:tr w:rsidR="000C0F7E" w:rsidTr="001160F3">
        <w:trPr>
          <w:trHeight w:val="315"/>
          <w:tblCellSpacing w:w="15" w:type="dxa"/>
        </w:trPr>
        <w:tc>
          <w:tcPr>
            <w:tcW w:w="0" w:type="auto"/>
            <w:vMerge/>
            <w:vAlign w:val="center"/>
          </w:tcPr>
          <w:p w:rsidR="000C0F7E" w:rsidRDefault="000C0F7E" w:rsidP="001160F3"/>
        </w:tc>
        <w:tc>
          <w:tcPr>
            <w:tcW w:w="4575" w:type="dxa"/>
            <w:vAlign w:val="center"/>
          </w:tcPr>
          <w:p w:rsidR="000C0F7E" w:rsidRDefault="000C0F7E" w:rsidP="001160F3">
            <w:r>
              <w:t xml:space="preserve">Does the site provide information that contradicts other sources? </w:t>
            </w:r>
          </w:p>
        </w:tc>
        <w:tc>
          <w:tcPr>
            <w:tcW w:w="1281" w:type="dxa"/>
            <w:vAlign w:val="center"/>
          </w:tcPr>
          <w:p w:rsidR="000C0F7E" w:rsidRDefault="000C0F7E" w:rsidP="001160F3">
            <w:r>
              <w:t xml:space="preserve">_____ </w:t>
            </w:r>
          </w:p>
        </w:tc>
      </w:tr>
      <w:tr w:rsidR="000C0F7E" w:rsidTr="001160F3">
        <w:trPr>
          <w:trHeight w:val="315"/>
          <w:tblCellSpacing w:w="15" w:type="dxa"/>
        </w:trPr>
        <w:tc>
          <w:tcPr>
            <w:tcW w:w="0" w:type="auto"/>
            <w:vMerge/>
            <w:vAlign w:val="center"/>
          </w:tcPr>
          <w:p w:rsidR="000C0F7E" w:rsidRDefault="000C0F7E" w:rsidP="001160F3"/>
        </w:tc>
        <w:tc>
          <w:tcPr>
            <w:tcW w:w="4575" w:type="dxa"/>
            <w:vAlign w:val="center"/>
          </w:tcPr>
          <w:p w:rsidR="000C0F7E" w:rsidRDefault="000C0F7E" w:rsidP="001160F3">
            <w:r>
              <w:t xml:space="preserve">Does the site include an explanation of its research methods? </w:t>
            </w:r>
          </w:p>
        </w:tc>
        <w:tc>
          <w:tcPr>
            <w:tcW w:w="1281" w:type="dxa"/>
            <w:vAlign w:val="center"/>
          </w:tcPr>
          <w:p w:rsidR="000C0F7E" w:rsidRDefault="000C0F7E" w:rsidP="001160F3">
            <w:r>
              <w:t xml:space="preserve">_____ </w:t>
            </w:r>
          </w:p>
        </w:tc>
      </w:tr>
      <w:tr w:rsidR="000C0F7E" w:rsidTr="001160F3">
        <w:trPr>
          <w:trHeight w:val="150"/>
          <w:tblCellSpacing w:w="15" w:type="dxa"/>
        </w:trPr>
        <w:tc>
          <w:tcPr>
            <w:tcW w:w="1509" w:type="dxa"/>
            <w:vAlign w:val="center"/>
          </w:tcPr>
          <w:p w:rsidR="000C0F7E" w:rsidRDefault="000C0F7E" w:rsidP="001160F3">
            <w:pPr>
              <w:rPr>
                <w:sz w:val="16"/>
              </w:rPr>
            </w:pPr>
          </w:p>
        </w:tc>
        <w:tc>
          <w:tcPr>
            <w:tcW w:w="0" w:type="auto"/>
            <w:vAlign w:val="center"/>
          </w:tcPr>
          <w:p w:rsidR="000C0F7E" w:rsidRDefault="000C0F7E" w:rsidP="001160F3">
            <w:pPr>
              <w:rPr>
                <w:sz w:val="20"/>
                <w:szCs w:val="20"/>
              </w:rPr>
            </w:pPr>
          </w:p>
        </w:tc>
        <w:tc>
          <w:tcPr>
            <w:tcW w:w="0" w:type="auto"/>
            <w:vAlign w:val="center"/>
          </w:tcPr>
          <w:p w:rsidR="000C0F7E" w:rsidRDefault="000C0F7E" w:rsidP="001160F3">
            <w:pPr>
              <w:rPr>
                <w:sz w:val="20"/>
                <w:szCs w:val="20"/>
              </w:rPr>
            </w:pPr>
          </w:p>
        </w:tc>
      </w:tr>
      <w:tr w:rsidR="000C0F7E" w:rsidTr="001160F3">
        <w:trPr>
          <w:tblCellSpacing w:w="15" w:type="dxa"/>
        </w:trPr>
        <w:tc>
          <w:tcPr>
            <w:tcW w:w="1509" w:type="dxa"/>
            <w:vMerge w:val="restart"/>
          </w:tcPr>
          <w:p w:rsidR="000C0F7E" w:rsidRDefault="000C0F7E" w:rsidP="001160F3">
            <w:r>
              <w:rPr>
                <w:rStyle w:val="bold"/>
              </w:rPr>
              <w:t>Currency</w:t>
            </w:r>
            <w:r>
              <w:t xml:space="preserve"> </w:t>
            </w:r>
          </w:p>
        </w:tc>
        <w:tc>
          <w:tcPr>
            <w:tcW w:w="0" w:type="auto"/>
            <w:vAlign w:val="center"/>
          </w:tcPr>
          <w:p w:rsidR="000C0F7E" w:rsidRDefault="000C0F7E" w:rsidP="001160F3">
            <w:pPr>
              <w:rPr>
                <w:sz w:val="20"/>
                <w:szCs w:val="20"/>
              </w:rPr>
            </w:pPr>
          </w:p>
        </w:tc>
        <w:tc>
          <w:tcPr>
            <w:tcW w:w="0" w:type="auto"/>
            <w:vAlign w:val="center"/>
          </w:tcPr>
          <w:p w:rsidR="000C0F7E" w:rsidRDefault="000C0F7E" w:rsidP="001160F3">
            <w:pPr>
              <w:rPr>
                <w:sz w:val="20"/>
                <w:szCs w:val="20"/>
              </w:rPr>
            </w:pPr>
          </w:p>
        </w:tc>
      </w:tr>
      <w:tr w:rsidR="000C0F7E" w:rsidTr="001160F3">
        <w:trPr>
          <w:tblCellSpacing w:w="15" w:type="dxa"/>
        </w:trPr>
        <w:tc>
          <w:tcPr>
            <w:tcW w:w="0" w:type="auto"/>
            <w:vMerge/>
            <w:vAlign w:val="center"/>
          </w:tcPr>
          <w:p w:rsidR="000C0F7E" w:rsidRDefault="000C0F7E" w:rsidP="001160F3"/>
        </w:tc>
        <w:tc>
          <w:tcPr>
            <w:tcW w:w="4575" w:type="dxa"/>
            <w:vAlign w:val="center"/>
          </w:tcPr>
          <w:p w:rsidR="000C0F7E" w:rsidRDefault="000C0F7E" w:rsidP="001160F3">
            <w:r>
              <w:t xml:space="preserve">Was the information recently published? </w:t>
            </w:r>
          </w:p>
        </w:tc>
        <w:tc>
          <w:tcPr>
            <w:tcW w:w="1281" w:type="dxa"/>
            <w:vAlign w:val="center"/>
          </w:tcPr>
          <w:p w:rsidR="000C0F7E" w:rsidRDefault="000C0F7E" w:rsidP="001160F3">
            <w:r>
              <w:t xml:space="preserve">_____ </w:t>
            </w:r>
          </w:p>
        </w:tc>
      </w:tr>
      <w:tr w:rsidR="000C0F7E" w:rsidTr="001160F3">
        <w:trPr>
          <w:tblCellSpacing w:w="15" w:type="dxa"/>
        </w:trPr>
        <w:tc>
          <w:tcPr>
            <w:tcW w:w="0" w:type="auto"/>
            <w:vMerge/>
            <w:vAlign w:val="center"/>
          </w:tcPr>
          <w:p w:rsidR="000C0F7E" w:rsidRDefault="000C0F7E" w:rsidP="001160F3"/>
        </w:tc>
        <w:tc>
          <w:tcPr>
            <w:tcW w:w="4575" w:type="dxa"/>
            <w:vAlign w:val="center"/>
          </w:tcPr>
          <w:p w:rsidR="000C0F7E" w:rsidRDefault="000C0F7E" w:rsidP="001160F3">
            <w:r>
              <w:t xml:space="preserve">Has it been updated or revised? </w:t>
            </w:r>
          </w:p>
        </w:tc>
        <w:tc>
          <w:tcPr>
            <w:tcW w:w="1281" w:type="dxa"/>
            <w:vAlign w:val="center"/>
          </w:tcPr>
          <w:p w:rsidR="000C0F7E" w:rsidRDefault="000C0F7E" w:rsidP="001160F3">
            <w:r>
              <w:t xml:space="preserve">_____ </w:t>
            </w:r>
          </w:p>
        </w:tc>
      </w:tr>
      <w:tr w:rsidR="000C0F7E" w:rsidTr="001160F3">
        <w:trPr>
          <w:tblCellSpacing w:w="15" w:type="dxa"/>
        </w:trPr>
        <w:tc>
          <w:tcPr>
            <w:tcW w:w="0" w:type="auto"/>
            <w:vMerge/>
            <w:vAlign w:val="center"/>
          </w:tcPr>
          <w:p w:rsidR="000C0F7E" w:rsidRDefault="000C0F7E" w:rsidP="001160F3"/>
        </w:tc>
        <w:tc>
          <w:tcPr>
            <w:tcW w:w="0" w:type="auto"/>
            <w:vAlign w:val="center"/>
          </w:tcPr>
          <w:p w:rsidR="000C0F7E" w:rsidRDefault="000C0F7E" w:rsidP="001160F3"/>
        </w:tc>
        <w:tc>
          <w:tcPr>
            <w:tcW w:w="0" w:type="auto"/>
            <w:vAlign w:val="center"/>
          </w:tcPr>
          <w:p w:rsidR="000C0F7E" w:rsidRDefault="000C0F7E" w:rsidP="001160F3">
            <w:pPr>
              <w:rPr>
                <w:sz w:val="20"/>
                <w:szCs w:val="20"/>
              </w:rPr>
            </w:pPr>
          </w:p>
        </w:tc>
      </w:tr>
      <w:tr w:rsidR="000C0F7E" w:rsidTr="001160F3">
        <w:trPr>
          <w:trHeight w:val="150"/>
          <w:tblCellSpacing w:w="15" w:type="dxa"/>
        </w:trPr>
        <w:tc>
          <w:tcPr>
            <w:tcW w:w="1509" w:type="dxa"/>
            <w:vAlign w:val="center"/>
          </w:tcPr>
          <w:p w:rsidR="000C0F7E" w:rsidRDefault="000C0F7E" w:rsidP="001160F3">
            <w:pPr>
              <w:rPr>
                <w:sz w:val="16"/>
              </w:rPr>
            </w:pPr>
          </w:p>
        </w:tc>
        <w:tc>
          <w:tcPr>
            <w:tcW w:w="0" w:type="auto"/>
            <w:vAlign w:val="center"/>
          </w:tcPr>
          <w:p w:rsidR="000C0F7E" w:rsidRDefault="000C0F7E" w:rsidP="001160F3">
            <w:pPr>
              <w:rPr>
                <w:sz w:val="20"/>
                <w:szCs w:val="20"/>
              </w:rPr>
            </w:pPr>
          </w:p>
        </w:tc>
        <w:tc>
          <w:tcPr>
            <w:tcW w:w="0" w:type="auto"/>
            <w:vAlign w:val="center"/>
          </w:tcPr>
          <w:p w:rsidR="000C0F7E" w:rsidRDefault="000C0F7E" w:rsidP="001160F3">
            <w:pPr>
              <w:rPr>
                <w:sz w:val="20"/>
                <w:szCs w:val="20"/>
              </w:rPr>
            </w:pPr>
          </w:p>
        </w:tc>
      </w:tr>
      <w:tr w:rsidR="000C0F7E" w:rsidTr="001160F3">
        <w:trPr>
          <w:tblCellSpacing w:w="15" w:type="dxa"/>
        </w:trPr>
        <w:tc>
          <w:tcPr>
            <w:tcW w:w="1509" w:type="dxa"/>
            <w:vMerge w:val="restart"/>
          </w:tcPr>
          <w:p w:rsidR="000C0F7E" w:rsidRDefault="000C0F7E" w:rsidP="001160F3">
            <w:r>
              <w:rPr>
                <w:rStyle w:val="bold"/>
              </w:rPr>
              <w:t>Relevance</w:t>
            </w:r>
          </w:p>
        </w:tc>
        <w:tc>
          <w:tcPr>
            <w:tcW w:w="4575" w:type="dxa"/>
            <w:vAlign w:val="center"/>
          </w:tcPr>
          <w:p w:rsidR="000C0F7E" w:rsidRDefault="000C0F7E" w:rsidP="001160F3">
            <w:r>
              <w:t xml:space="preserve">Does the information add to or support your research? </w:t>
            </w:r>
          </w:p>
        </w:tc>
        <w:tc>
          <w:tcPr>
            <w:tcW w:w="1281" w:type="dxa"/>
            <w:vAlign w:val="center"/>
          </w:tcPr>
          <w:p w:rsidR="000C0F7E" w:rsidRDefault="000C0F7E" w:rsidP="001160F3">
            <w:r>
              <w:t xml:space="preserve">_____ </w:t>
            </w:r>
          </w:p>
        </w:tc>
      </w:tr>
      <w:tr w:rsidR="000C0F7E" w:rsidTr="001160F3">
        <w:trPr>
          <w:trHeight w:val="360"/>
          <w:tblCellSpacing w:w="15" w:type="dxa"/>
        </w:trPr>
        <w:tc>
          <w:tcPr>
            <w:tcW w:w="0" w:type="auto"/>
            <w:vMerge/>
            <w:vAlign w:val="center"/>
          </w:tcPr>
          <w:p w:rsidR="000C0F7E" w:rsidRDefault="000C0F7E" w:rsidP="001160F3"/>
        </w:tc>
        <w:tc>
          <w:tcPr>
            <w:tcW w:w="4575" w:type="dxa"/>
            <w:vAlign w:val="center"/>
          </w:tcPr>
          <w:p w:rsidR="000C0F7E" w:rsidRDefault="000C0F7E" w:rsidP="001160F3">
            <w:r>
              <w:t xml:space="preserve">Does the site provide additional links that are also useful? </w:t>
            </w:r>
          </w:p>
        </w:tc>
        <w:tc>
          <w:tcPr>
            <w:tcW w:w="1281" w:type="dxa"/>
            <w:vAlign w:val="center"/>
          </w:tcPr>
          <w:p w:rsidR="000C0F7E" w:rsidRDefault="000C0F7E" w:rsidP="001160F3">
            <w:r>
              <w:t xml:space="preserve">_____ </w:t>
            </w:r>
          </w:p>
        </w:tc>
      </w:tr>
      <w:tr w:rsidR="000C0F7E" w:rsidTr="001160F3">
        <w:trPr>
          <w:trHeight w:val="330"/>
          <w:tblCellSpacing w:w="15" w:type="dxa"/>
        </w:trPr>
        <w:tc>
          <w:tcPr>
            <w:tcW w:w="0" w:type="auto"/>
            <w:vMerge/>
            <w:vAlign w:val="center"/>
          </w:tcPr>
          <w:p w:rsidR="000C0F7E" w:rsidRDefault="000C0F7E" w:rsidP="001160F3"/>
        </w:tc>
        <w:tc>
          <w:tcPr>
            <w:tcW w:w="4575" w:type="dxa"/>
            <w:vAlign w:val="center"/>
          </w:tcPr>
          <w:p w:rsidR="000C0F7E" w:rsidRDefault="000C0F7E" w:rsidP="001160F3">
            <w:r>
              <w:t xml:space="preserve">Does the page provide more or less information than you need? </w:t>
            </w:r>
          </w:p>
        </w:tc>
        <w:tc>
          <w:tcPr>
            <w:tcW w:w="1281" w:type="dxa"/>
            <w:vAlign w:val="center"/>
          </w:tcPr>
          <w:p w:rsidR="000C0F7E" w:rsidRDefault="000C0F7E" w:rsidP="001160F3">
            <w:r>
              <w:t xml:space="preserve">_____ </w:t>
            </w:r>
          </w:p>
        </w:tc>
      </w:tr>
    </w:tbl>
    <w:p w:rsidR="000C0F7E" w:rsidRDefault="000C0F7E" w:rsidP="000C0F7E">
      <w:pPr>
        <w:rPr>
          <w:rFonts w:ascii="Verdana" w:hAnsi="Verdana"/>
          <w:sz w:val="20"/>
          <w:szCs w:val="20"/>
        </w:rPr>
      </w:pPr>
    </w:p>
    <w:p w:rsidR="000C0F7E" w:rsidRPr="0001318F" w:rsidRDefault="000C0F7E" w:rsidP="000C0F7E">
      <w:pPr>
        <w:rPr>
          <w:rFonts w:ascii="Verdana" w:hAnsi="Verdana"/>
          <w:sz w:val="20"/>
          <w:szCs w:val="20"/>
        </w:rPr>
      </w:pPr>
      <w:r>
        <w:rPr>
          <w:rFonts w:ascii="Verdana" w:hAnsi="Verdana"/>
          <w:sz w:val="20"/>
          <w:szCs w:val="20"/>
        </w:rPr>
        <w:t xml:space="preserve">Source:  </w:t>
      </w:r>
      <w:r w:rsidRPr="0001318F">
        <w:rPr>
          <w:rFonts w:ascii="Verdana" w:hAnsi="Verdana"/>
          <w:sz w:val="20"/>
          <w:szCs w:val="20"/>
        </w:rPr>
        <w:t>http://www.lib.unc.edu/instruct/evaluate/web/checklist.html</w:t>
      </w:r>
    </w:p>
    <w:p w:rsidR="000C0F7E" w:rsidRDefault="000C0F7E" w:rsidP="000C0F7E">
      <w:pPr>
        <w:rPr>
          <w:rFonts w:ascii="Verdana" w:hAnsi="Verdana"/>
          <w:sz w:val="20"/>
          <w:szCs w:val="20"/>
        </w:rPr>
      </w:pPr>
    </w:p>
    <w:p w:rsidR="000C0F7E" w:rsidRDefault="000C0F7E" w:rsidP="000C0F7E">
      <w:pPr>
        <w:pStyle w:val="Heading2"/>
      </w:pPr>
      <w:r>
        <w:lastRenderedPageBreak/>
        <w:t>Smoking cigarettes has short-term health benefits</w:t>
      </w:r>
    </w:p>
    <w:p w:rsidR="000C0F7E" w:rsidRPr="00BB3BCB" w:rsidRDefault="004D28DB" w:rsidP="000C0F7E">
      <w:pPr>
        <w:pStyle w:val="Heading4"/>
        <w:rPr>
          <w:b w:val="0"/>
        </w:rPr>
      </w:pPr>
      <w:hyperlink r:id="rId11" w:tooltip="Kurt Ritzman" w:history="1">
        <w:r w:rsidR="000C0F7E" w:rsidRPr="00BB3BCB">
          <w:rPr>
            <w:rStyle w:val="Hyperlink"/>
            <w:b w:val="0"/>
            <w:color w:val="auto"/>
            <w:u w:val="none"/>
          </w:rPr>
          <w:t>Kurt Ritzman</w:t>
        </w:r>
      </w:hyperlink>
    </w:p>
    <w:p w:rsidR="000C0F7E" w:rsidRDefault="000C0F7E" w:rsidP="000C0F7E">
      <w:r>
        <w:rPr>
          <w:rStyle w:val="Strong"/>
        </w:rPr>
        <w:t>Issue date:</w:t>
      </w:r>
      <w:r>
        <w:t xml:space="preserve"> 11/18/05 </w:t>
      </w:r>
      <w:r>
        <w:rPr>
          <w:rStyle w:val="Strong"/>
        </w:rPr>
        <w:t>Section:</w:t>
      </w:r>
      <w:r w:rsidRPr="00BB3BCB">
        <w:t xml:space="preserve"> </w:t>
      </w:r>
      <w:hyperlink r:id="rId12" w:tooltip="Sci-Tech" w:history="1">
        <w:r w:rsidRPr="00BB3BCB">
          <w:rPr>
            <w:rStyle w:val="Hyperlink"/>
            <w:color w:val="auto"/>
            <w:u w:val="none"/>
          </w:rPr>
          <w:t>Sci-Tech</w:t>
        </w:r>
      </w:hyperlink>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4800"/>
      </w:tblGrid>
      <w:tr w:rsidR="000C0F7E" w:rsidTr="001160F3">
        <w:trPr>
          <w:tblCellSpacing w:w="15" w:type="dxa"/>
        </w:trPr>
        <w:tc>
          <w:tcPr>
            <w:tcW w:w="0" w:type="auto"/>
            <w:vAlign w:val="center"/>
          </w:tcPr>
          <w:tbl>
            <w:tblPr>
              <w:tblW w:w="150" w:type="dxa"/>
              <w:jc w:val="center"/>
              <w:tblCellSpacing w:w="0" w:type="dxa"/>
              <w:tblCellMar>
                <w:top w:w="90" w:type="dxa"/>
                <w:left w:w="90" w:type="dxa"/>
                <w:bottom w:w="90" w:type="dxa"/>
                <w:right w:w="90" w:type="dxa"/>
              </w:tblCellMar>
              <w:tblLook w:val="0000"/>
            </w:tblPr>
            <w:tblGrid>
              <w:gridCol w:w="4710"/>
            </w:tblGrid>
            <w:tr w:rsidR="000C0F7E" w:rsidTr="001160F3">
              <w:trPr>
                <w:tblCellSpacing w:w="0" w:type="dxa"/>
                <w:jc w:val="center"/>
              </w:trPr>
              <w:tc>
                <w:tcPr>
                  <w:tcW w:w="0" w:type="auto"/>
                  <w:vAlign w:val="center"/>
                </w:tcPr>
                <w:p w:rsidR="000C0F7E" w:rsidRDefault="000C0F7E" w:rsidP="001160F3">
                  <w:pPr>
                    <w:framePr w:hSpace="45" w:wrap="around" w:vAnchor="text" w:hAnchor="text" w:xAlign="right" w:yAlign="center"/>
                    <w:jc w:val="center"/>
                  </w:pPr>
                  <w:r>
                    <w:rPr>
                      <w:noProof/>
                    </w:rPr>
                    <w:drawing>
                      <wp:inline distT="0" distB="0" distL="0" distR="0">
                        <wp:extent cx="2857500" cy="1066800"/>
                        <wp:effectExtent l="19050" t="0" r="0" b="0"/>
                        <wp:docPr id="1" name="Picture 1" descr="A University student smokes without concern for negative health ri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University student smokes without concern for negative health risks."/>
                                <pic:cNvPicPr>
                                  <a:picLocks noChangeAspect="1" noChangeArrowheads="1"/>
                                </pic:cNvPicPr>
                              </pic:nvPicPr>
                              <pic:blipFill>
                                <a:blip r:embed="rId13"/>
                                <a:srcRect/>
                                <a:stretch>
                                  <a:fillRect/>
                                </a:stretch>
                              </pic:blipFill>
                              <pic:spPr bwMode="auto">
                                <a:xfrm>
                                  <a:off x="0" y="0"/>
                                  <a:ext cx="2857500" cy="1066800"/>
                                </a:xfrm>
                                <a:prstGeom prst="rect">
                                  <a:avLst/>
                                </a:prstGeom>
                                <a:noFill/>
                                <a:ln w="9525">
                                  <a:noFill/>
                                  <a:miter lim="800000"/>
                                  <a:headEnd/>
                                  <a:tailEnd/>
                                </a:ln>
                              </pic:spPr>
                            </pic:pic>
                          </a:graphicData>
                        </a:graphic>
                      </wp:inline>
                    </w:drawing>
                  </w:r>
                </w:p>
                <w:p w:rsidR="000C0F7E" w:rsidRDefault="000C0F7E" w:rsidP="001160F3">
                  <w:pPr>
                    <w:framePr w:hSpace="45" w:wrap="around" w:vAnchor="text" w:hAnchor="text" w:xAlign="right" w:yAlign="center"/>
                    <w:jc w:val="center"/>
                  </w:pPr>
                  <w:r>
                    <w:t xml:space="preserve">Media Credit: </w:t>
                  </w:r>
                  <w:hyperlink r:id="rId14" w:history="1">
                    <w:r w:rsidRPr="00BB3BCB">
                      <w:rPr>
                        <w:rStyle w:val="Hyperlink"/>
                        <w:color w:val="auto"/>
                        <w:u w:val="none"/>
                      </w:rPr>
                      <w:t>Mat Boyle</w:t>
                    </w:r>
                  </w:hyperlink>
                </w:p>
                <w:p w:rsidR="000C0F7E" w:rsidRDefault="000C0F7E" w:rsidP="001160F3">
                  <w:pPr>
                    <w:framePr w:hSpace="45" w:wrap="around" w:vAnchor="text" w:hAnchor="text" w:xAlign="right" w:yAlign="center"/>
                    <w:jc w:val="center"/>
                  </w:pPr>
                  <w:r>
                    <w:t>A University student smokes without concern for negative health risks.</w:t>
                  </w:r>
                </w:p>
              </w:tc>
            </w:tr>
          </w:tbl>
          <w:p w:rsidR="000C0F7E" w:rsidRDefault="000C0F7E" w:rsidP="001160F3">
            <w:pPr>
              <w:jc w:val="center"/>
            </w:pPr>
          </w:p>
        </w:tc>
      </w:tr>
    </w:tbl>
    <w:p w:rsidR="000C0F7E" w:rsidRDefault="000C0F7E" w:rsidP="000C0F7E">
      <w:r>
        <w:t>The dangers of smoking cigarettes are often greatly exaggerated while the benefits are downplayed. Now, smoking cigarettes is certainly bad for you physically overall, but the threat of diseases such as lung cancer or emphysema are made out to be worse than they actually are. For lung cancer specifically, as long as you quit smoking before your cells turn cancerous, then you are basically in no danger.</w:t>
      </w:r>
      <w:r>
        <w:br/>
        <w:t>Once you quit smoking it takes only three days for the cilia in your respiratory system to start regenerating and in turn the cilia once again start to protect your lungs from harmful pollutants. The cilia normally return to their full functioning capacity about six months after quitting smoking. This shows that the effect that smoking has on your body is largely reversible, assuming that you quit before you actually have malignant cancer cells.</w:t>
      </w:r>
      <w:r>
        <w:br/>
        <w:t>A study done in 2003 by Donald Massaro, et. al titled "Calorie-related rapid onset of alveolar loss, regeneration, and changes in mouse lung gene expression" was done on mice. This study was extrapolated to humans, and shows that the amount of calorie intake also has a strong effect on the lungs. When kept in conditions nearing that of starvation, the lungs show emphysema-like symptoms, but when normal eating patterns resume the lungs can take in more oxygen again and therefore, lung regeneration rapidly takes place. So if lungs can recover from emphysema-like symptoms and regenerate to normal capacity, it follows that the lungs could regenerate themselves after actual emphysema, or other ill effects from smoking.</w:t>
      </w:r>
      <w:r>
        <w:br/>
        <w:t xml:space="preserve">A study printed in 2001 by Michael Houlihan, et. al. titled "Effects of smoking/nicotine on performance and event-related potentials during a short-term memory scanning task" showed that smoking cigarettes, or more specifically the nicotine in cigarettes, has a positive effect on short-term memory. A "denicotinized" cigarette and a "nicotine-yielding" cigarette were used to show the difference between the amount of nicotine ingested and the effect on short-term memory. This study basically showed that smoking shortens response time and it also positively affects event-related potentials. The response time was more greatly affected so, this shows that nicotine shortens response time by affecting response-related processes. </w:t>
      </w:r>
    </w:p>
    <w:p w:rsidR="000C0F7E" w:rsidRDefault="000C0F7E" w:rsidP="000C0F7E"/>
    <w:p w:rsidR="000C0F7E" w:rsidRDefault="000C0F7E" w:rsidP="000C0F7E">
      <w:r>
        <w:t xml:space="preserve">Ellen Heber-Katz and a team of scientists working within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xml:space="preserve"> have successfully engineered a mouse that can fully regenerate any of its organs except for its brain. This study basically damaged all of the organs, including the lungs, on purpose. So, the study can be extrapolated for lung damage or any damaged organ. This ability for regeneration seems to be controlled by only a few genes within the mouse. These genes almost certainly have comparable counterparts in the human body, so while this may seem to be a little more work it does give even people that are diagnosed with lung cancer hope.</w:t>
      </w:r>
      <w:r>
        <w:br/>
        <w:t>Although all of these benefits can only be reaped after you quit smoking, as long as you do that in a timely manner, you should be fine. Here are some facts from past U.S. Surgeon General's Reports: Less than five days after quitting smoking it will be noticeably easier to breathe because the lungs can now hold more air. One year after quitting the risk of heart disease is reduced to one-half of the risk of a continuing smoker. Five years after quitting, the risk of a stroke is equal to that of a nonsmoker. Ten years after quitting the lung cancer death rate is half of that of continuing smokers. The risk of cancer in the mouth, throat, esophagus, bladder, kidney and pancreas all decrease. Fifteen years after quitting smoking his risk of coronary disease is the same as a nonsmoker.</w:t>
      </w:r>
      <w:r>
        <w:br/>
        <w:t>There is hope because the negative effects of smoking are certainly reversible and even though quitting is the way for health to improve, the story is not as bleak as some people make it out to be.</w:t>
      </w:r>
      <w:r>
        <w:br/>
        <w:t xml:space="preserve">There was a man who smoked unfiltered cigarettes for twenty years before quitting. Now, his lungs look as </w:t>
      </w:r>
      <w:r>
        <w:lastRenderedPageBreak/>
        <w:t xml:space="preserve">healthy as those of someone who had never smoked in his life. So enjoy smoking now; just be sure to quit before too late, so as not to miss out on the wonderful regenerative qualities of the human body. </w:t>
      </w:r>
      <w:r>
        <w:br/>
      </w:r>
      <w:r>
        <w:br/>
      </w:r>
      <w:r w:rsidRPr="00756826">
        <w:rPr>
          <w:i/>
        </w:rPr>
        <w:t>Kurt Ritzman is a junior majoring in communications.</w:t>
      </w:r>
      <w:r w:rsidRPr="00756826">
        <w:rPr>
          <w:b/>
          <w:bCs/>
          <w:i/>
        </w:rPr>
        <w:t xml:space="preserve"> </w:t>
      </w:r>
      <w:r w:rsidRPr="00756826">
        <w:rPr>
          <w:i/>
        </w:rPr>
        <w:br/>
        <w:t xml:space="preserve">First appearing on campus in 1926, The Triangle is the newspaper-of-record at </w:t>
      </w:r>
      <w:smartTag w:uri="urn:schemas-microsoft-com:office:smarttags" w:element="place">
        <w:smartTag w:uri="urn:schemas-microsoft-com:office:smarttags" w:element="PlaceName">
          <w:r w:rsidRPr="00756826">
            <w:rPr>
              <w:i/>
            </w:rPr>
            <w:t>Drexel</w:t>
          </w:r>
        </w:smartTag>
        <w:r w:rsidRPr="00756826">
          <w:rPr>
            <w:i/>
          </w:rPr>
          <w:t xml:space="preserve"> </w:t>
        </w:r>
        <w:smartTag w:uri="urn:schemas-microsoft-com:office:smarttags" w:element="PlaceType">
          <w:r w:rsidRPr="00756826">
            <w:rPr>
              <w:i/>
            </w:rPr>
            <w:t>University</w:t>
          </w:r>
        </w:smartTag>
      </w:smartTag>
      <w:r w:rsidRPr="00756826">
        <w:rPr>
          <w:i/>
        </w:rPr>
        <w:t>. The paper is published every Friday during the fall, winter, and spring terms, and every other week over the summer. Being both financially and editorially independent of the University, all decisions about content as well as the paper's growth are made by the Editor-in-Chief and Editorial Board.</w:t>
      </w:r>
      <w:r w:rsidRPr="00756826">
        <w:rPr>
          <w:i/>
        </w:rPr>
        <w:br/>
      </w:r>
      <w:r w:rsidRPr="00756826">
        <w:rPr>
          <w:i/>
        </w:rPr>
        <w:br/>
        <w:t xml:space="preserve">The Triangle covers campus and </w:t>
      </w:r>
      <w:smartTag w:uri="urn:schemas-microsoft-com:office:smarttags" w:element="City">
        <w:smartTag w:uri="urn:schemas-microsoft-com:office:smarttags" w:element="place">
          <w:r w:rsidRPr="00756826">
            <w:rPr>
              <w:i/>
            </w:rPr>
            <w:t>Philadelphia</w:t>
          </w:r>
        </w:smartTag>
      </w:smartTag>
      <w:r w:rsidRPr="00756826">
        <w:rPr>
          <w:i/>
        </w:rPr>
        <w:t xml:space="preserve"> news, sports and entertainment as it affects the Drexel community. Each issue also contains commentaries, classifieds, puzzles &amp; comics and a campus events calendar.</w:t>
      </w:r>
    </w:p>
    <w:p w:rsidR="000C0F7E" w:rsidRDefault="000C0F7E" w:rsidP="000C0F7E">
      <w:pPr>
        <w:pStyle w:val="Heading1"/>
        <w:rPr>
          <w:rFonts w:ascii="Arial" w:hAnsi="Arial" w:cs="Arial"/>
          <w:sz w:val="30"/>
          <w:szCs w:val="30"/>
        </w:rPr>
      </w:pPr>
    </w:p>
    <w:p w:rsidR="00D21B87" w:rsidRDefault="00D21B87">
      <w:pPr>
        <w:rPr>
          <w:rFonts w:ascii="Arial" w:hAnsi="Arial" w:cs="Arial"/>
          <w:b/>
          <w:bCs/>
          <w:kern w:val="36"/>
          <w:sz w:val="30"/>
          <w:szCs w:val="30"/>
        </w:rPr>
      </w:pPr>
      <w:r>
        <w:rPr>
          <w:rFonts w:ascii="Arial" w:hAnsi="Arial" w:cs="Arial"/>
          <w:sz w:val="30"/>
          <w:szCs w:val="30"/>
        </w:rPr>
        <w:br w:type="page"/>
      </w:r>
    </w:p>
    <w:p w:rsidR="000C0F7E" w:rsidRDefault="000C0F7E" w:rsidP="000C0F7E">
      <w:pPr>
        <w:pStyle w:val="Heading1"/>
        <w:rPr>
          <w:rFonts w:ascii="Arial" w:hAnsi="Arial" w:cs="Arial"/>
          <w:sz w:val="30"/>
          <w:szCs w:val="30"/>
        </w:rPr>
      </w:pPr>
      <w:r>
        <w:rPr>
          <w:rFonts w:ascii="Arial" w:hAnsi="Arial" w:cs="Arial"/>
          <w:sz w:val="30"/>
          <w:szCs w:val="30"/>
        </w:rPr>
        <w:lastRenderedPageBreak/>
        <w:t>Cigarette Smoking Exacerbates Alcohol-Induced Brain Damage</w:t>
      </w:r>
    </w:p>
    <w:p w:rsidR="000C0F7E" w:rsidRPr="00352746" w:rsidRDefault="000C0F7E" w:rsidP="000C0F7E">
      <w:pPr>
        <w:pStyle w:val="NormalWeb"/>
        <w:rPr>
          <w:rFonts w:ascii="Arial" w:hAnsi="Arial" w:cs="Arial"/>
          <w:color w:val="000000"/>
          <w:sz w:val="22"/>
          <w:szCs w:val="22"/>
        </w:rPr>
      </w:pPr>
      <w:r w:rsidRPr="00352746">
        <w:rPr>
          <w:rStyle w:val="date"/>
          <w:rFonts w:ascii="Arial" w:hAnsi="Arial" w:cs="Arial"/>
          <w:sz w:val="22"/>
          <w:szCs w:val="22"/>
        </w:rPr>
        <w:t>ScienceDaily (Dec. 30, 2004)</w:t>
      </w:r>
      <w:r w:rsidRPr="00352746">
        <w:rPr>
          <w:rFonts w:ascii="Arial" w:hAnsi="Arial" w:cs="Arial"/>
          <w:color w:val="000000"/>
          <w:sz w:val="22"/>
          <w:szCs w:val="22"/>
        </w:rPr>
        <w:t xml:space="preserve"> — The substances most frequently used by alcohol-dependent individuals are tobacco products; roughly 80 percent of alcohol-dependent individuals report smoking regularly. Although brain morphology, neurometabolism, and neurocognition are known to be adversely affected by chronic, heavy alcohol consumption, little research has examined the independent effects of cigarette smoking or its potentially compounding effects on alcohol-induced brain damage. A study in the December issue of Alcoholism: Clinical &amp; Experimental Research has found that cigarette smoking can both exacerbate alcohol-induced damage as well as independently cause brain damage.</w:t>
      </w:r>
    </w:p>
    <w:p w:rsidR="000C0F7E" w:rsidRPr="00352746" w:rsidRDefault="000C0F7E" w:rsidP="000C0F7E">
      <w:pPr>
        <w:pStyle w:val="NormalWeb"/>
        <w:rPr>
          <w:rFonts w:ascii="Arial" w:hAnsi="Arial" w:cs="Arial"/>
          <w:color w:val="000000"/>
          <w:sz w:val="22"/>
          <w:szCs w:val="22"/>
        </w:rPr>
      </w:pPr>
      <w:r w:rsidRPr="00352746">
        <w:rPr>
          <w:rFonts w:ascii="Arial" w:hAnsi="Arial" w:cs="Arial"/>
          <w:color w:val="000000"/>
          <w:sz w:val="22"/>
          <w:szCs w:val="22"/>
        </w:rPr>
        <w:t>"While the effects of cigarette smoking on the heart, lungs, central and peripheral vascular systems, and its carcinogenic properties have been studied for many years in humans, very little is known about its effects on the brain and its functions," said Timothy C. Durazzo, a neuropsychologist and neuroscience researcher at the San Francisco Veterans Administration Medical Center and corresponding author for the study. "A mere handful of studies indicate that chronic cigarette smoking by itself has adverse effects on brain structure and cognitive functioning. However, to date, we are not aware of any published studies using magnetic resonance imaging methods on human brains that have shown cigarette smoking compounds alcohol-induced damage."</w:t>
      </w:r>
    </w:p>
    <w:p w:rsidR="000C0F7E" w:rsidRPr="00352746" w:rsidRDefault="000C0F7E" w:rsidP="000C0F7E">
      <w:pPr>
        <w:pStyle w:val="NormalWeb"/>
        <w:rPr>
          <w:rFonts w:ascii="Arial" w:hAnsi="Arial" w:cs="Arial"/>
          <w:color w:val="000000"/>
          <w:sz w:val="22"/>
          <w:szCs w:val="22"/>
        </w:rPr>
      </w:pPr>
      <w:r w:rsidRPr="00352746">
        <w:rPr>
          <w:rFonts w:ascii="Arial" w:hAnsi="Arial" w:cs="Arial"/>
          <w:color w:val="000000"/>
          <w:sz w:val="22"/>
          <w:szCs w:val="22"/>
        </w:rPr>
        <w:t>What is known, said Durazzo, is that smokers tend to consume more alcohol than non-smokers. It is also known that chronic alcohol dependence can damage alcoholics' brains, particularly the frontal lobes, which are critically involved in higher-order cognitive functions such as problem solving, reasoning, abstraction, planning, foresight, short-term memory, and emotional regulation. "So, is all the brain damage described in alcoholics in treatment due to chronic excessive alcohol consumption," asked Durazzo, "or does chronic comorbid smoking also contribute to some of the damage observed?"</w:t>
      </w:r>
    </w:p>
    <w:p w:rsidR="000C0F7E" w:rsidRPr="00352746" w:rsidRDefault="000C0F7E" w:rsidP="000C0F7E">
      <w:pPr>
        <w:pStyle w:val="NormalWeb"/>
        <w:rPr>
          <w:rFonts w:ascii="Arial" w:hAnsi="Arial" w:cs="Arial"/>
          <w:color w:val="000000"/>
          <w:sz w:val="22"/>
          <w:szCs w:val="22"/>
        </w:rPr>
      </w:pPr>
      <w:r w:rsidRPr="00352746">
        <w:rPr>
          <w:rFonts w:ascii="Arial" w:hAnsi="Arial" w:cs="Arial"/>
          <w:color w:val="000000"/>
          <w:sz w:val="22"/>
          <w:szCs w:val="22"/>
        </w:rPr>
        <w:t>Researchers compared 24, one-week-abstinent alcoholics (14 smokers, 10 nonsmokers) in treatment with 26 light-drinking "controls" (7 smokers, 19 nonsmokers) on magnetic resonance spectroscopic imaging measures of common brain metabolites in gray and white matter of the major lobes, basal ganglia, midbrain and cerebellar vermis. Measures of neurocognitive functioning and laboratory markers of drinking severity and nutritional status were also compared.</w:t>
      </w:r>
    </w:p>
    <w:p w:rsidR="000C0F7E" w:rsidRPr="00352746" w:rsidRDefault="000C0F7E" w:rsidP="000C0F7E">
      <w:pPr>
        <w:pStyle w:val="NormalWeb"/>
        <w:rPr>
          <w:rFonts w:ascii="Arial" w:hAnsi="Arial" w:cs="Arial"/>
          <w:color w:val="000000"/>
          <w:sz w:val="22"/>
          <w:szCs w:val="22"/>
        </w:rPr>
      </w:pPr>
      <w:r w:rsidRPr="00352746">
        <w:rPr>
          <w:rFonts w:ascii="Arial" w:hAnsi="Arial" w:cs="Arial"/>
          <w:color w:val="000000"/>
          <w:sz w:val="22"/>
          <w:szCs w:val="22"/>
        </w:rPr>
        <w:t>"Results indicate that chronic cigarette smoking increases the severity of brain damage associated with alcohol dependence," said Durazzo. "That is, the combined effects of alcohol dependence and chronic smoking are associated with greater regional brain damage than chronic alcoholic drinking or smoking alone. Our studies show that this exacerbation of the alcohol-induced brain damage is most prominent in the frontal lobes of individuals studied early in treatment."</w:t>
      </w:r>
    </w:p>
    <w:p w:rsidR="000C0F7E" w:rsidRPr="00352746" w:rsidRDefault="000C0F7E" w:rsidP="000C0F7E">
      <w:pPr>
        <w:pStyle w:val="NormalWeb"/>
        <w:rPr>
          <w:rFonts w:ascii="Arial" w:hAnsi="Arial" w:cs="Arial"/>
          <w:color w:val="000000"/>
          <w:sz w:val="22"/>
          <w:szCs w:val="22"/>
        </w:rPr>
      </w:pPr>
      <w:r w:rsidRPr="00352746">
        <w:rPr>
          <w:rFonts w:ascii="Arial" w:hAnsi="Arial" w:cs="Arial"/>
          <w:color w:val="000000"/>
          <w:sz w:val="22"/>
          <w:szCs w:val="22"/>
        </w:rPr>
        <w:t>Durazzo noted that frontal-lobe functions are applied in multiple contexts of everyday life. "Therefore, exacerbation of alcohol-induced damage to the tissue of the frontal lobes by chronic cigarette smoking may further compromise recovering alcoholics' ability to successfully execute more challenging activities of daily living or accurately judging or anticipating the consequences of their actions, particularly with increasing age," he said.</w:t>
      </w:r>
    </w:p>
    <w:p w:rsidR="000C0F7E" w:rsidRPr="00352746" w:rsidRDefault="000C0F7E" w:rsidP="000C0F7E">
      <w:pPr>
        <w:pStyle w:val="NormalWeb"/>
        <w:rPr>
          <w:rFonts w:ascii="Arial" w:hAnsi="Arial" w:cs="Arial"/>
          <w:color w:val="000000"/>
          <w:sz w:val="22"/>
          <w:szCs w:val="22"/>
        </w:rPr>
      </w:pPr>
      <w:r w:rsidRPr="00352746">
        <w:rPr>
          <w:rFonts w:ascii="Arial" w:hAnsi="Arial" w:cs="Arial"/>
          <w:color w:val="000000"/>
          <w:sz w:val="22"/>
          <w:szCs w:val="22"/>
        </w:rPr>
        <w:t>Cigarette smoking, independent of alcohol consumption, was also found to have adverse effects on neuronal viability and cell membranes in the midbrain and on cell membranes of the cerebellar vermis.</w:t>
      </w:r>
    </w:p>
    <w:p w:rsidR="000C0F7E" w:rsidRPr="00352746" w:rsidRDefault="000C0F7E" w:rsidP="000C0F7E">
      <w:pPr>
        <w:pStyle w:val="NormalWeb"/>
        <w:rPr>
          <w:rFonts w:ascii="Arial" w:hAnsi="Arial" w:cs="Arial"/>
          <w:color w:val="000000"/>
          <w:sz w:val="22"/>
          <w:szCs w:val="22"/>
        </w:rPr>
      </w:pPr>
      <w:r w:rsidRPr="00352746">
        <w:rPr>
          <w:rFonts w:ascii="Arial" w:hAnsi="Arial" w:cs="Arial"/>
          <w:color w:val="000000"/>
          <w:sz w:val="22"/>
          <w:szCs w:val="22"/>
        </w:rPr>
        <w:t>"These brain regions are involved in fine and gross motor functions and balance and coordination," said Durazzo. "We also observed that higher smoking severity among smoking recovering alcoholics was associated with lower N-acetylaspartate levels in lenticular nuclei and thalamus, areas also involved in motor functions." N-acetylaspartate is an amino acid derivative and its concentration is used as a measure of neuronal viability. "Together, these findings may indicate a particular vulnerability of subcortical structures to the effects of cigarette smoking," he said.</w:t>
      </w:r>
    </w:p>
    <w:p w:rsidR="000C0F7E" w:rsidRPr="00352746" w:rsidRDefault="000C0F7E" w:rsidP="000C0F7E">
      <w:pPr>
        <w:pStyle w:val="NormalWeb"/>
        <w:rPr>
          <w:rFonts w:ascii="Arial" w:hAnsi="Arial" w:cs="Arial"/>
          <w:color w:val="000000"/>
          <w:sz w:val="22"/>
          <w:szCs w:val="22"/>
        </w:rPr>
      </w:pPr>
      <w:r w:rsidRPr="00352746">
        <w:rPr>
          <w:rFonts w:ascii="Arial" w:hAnsi="Arial" w:cs="Arial"/>
          <w:color w:val="000000"/>
          <w:sz w:val="22"/>
          <w:szCs w:val="22"/>
        </w:rPr>
        <w:lastRenderedPageBreak/>
        <w:t>Durazzo added that these findings have significant implications for both alcohol researchers as well as the general population.</w:t>
      </w:r>
    </w:p>
    <w:p w:rsidR="000C0F7E" w:rsidRPr="00352746" w:rsidRDefault="000C0F7E" w:rsidP="000C0F7E">
      <w:pPr>
        <w:pStyle w:val="NormalWeb"/>
        <w:rPr>
          <w:rFonts w:ascii="Arial" w:hAnsi="Arial" w:cs="Arial"/>
          <w:color w:val="000000"/>
          <w:sz w:val="22"/>
          <w:szCs w:val="22"/>
        </w:rPr>
      </w:pPr>
      <w:r w:rsidRPr="00352746">
        <w:rPr>
          <w:rFonts w:ascii="Arial" w:hAnsi="Arial" w:cs="Arial"/>
          <w:color w:val="000000"/>
          <w:sz w:val="22"/>
          <w:szCs w:val="22"/>
        </w:rPr>
        <w:t>"Our results give strong preliminary evidence that chronic cigarette smoking, a behavior that commonly is associated with alcohol dependence, has a significant impact on the integrity of tissue in several brain regions, particularly the frontal lobes and cerebellum," he said. "Previous research has largely ignored the possible effects that comorbid cigarette smoking may have on the brain. These risks exist above and beyond the increased risk for cancer, and cardiovascular, cerebrovascular and pulmonary disease. At this point, it is unclear if the brain injury and cognitive compromise associated with chronic smoking shows recovery during a sustained period of smoking cessation, or if continued smoking during abstinence from alcohol affects recovery from alcohol-induced impairment. These are important topics that need to be investigated in the future."</w:t>
      </w:r>
    </w:p>
    <w:p w:rsidR="000C0F7E" w:rsidRPr="00352746" w:rsidRDefault="000C0F7E" w:rsidP="000C0F7E">
      <w:pPr>
        <w:pStyle w:val="NormalWeb"/>
        <w:rPr>
          <w:rFonts w:ascii="Arial" w:hAnsi="Arial" w:cs="Arial"/>
          <w:color w:val="000000"/>
          <w:sz w:val="22"/>
          <w:szCs w:val="22"/>
        </w:rPr>
      </w:pPr>
      <w:r w:rsidRPr="00352746">
        <w:rPr>
          <w:rFonts w:ascii="Arial" w:hAnsi="Arial" w:cs="Arial"/>
          <w:color w:val="000000"/>
          <w:sz w:val="22"/>
          <w:szCs w:val="22"/>
        </w:rPr>
        <w:t>Durazzo added that chronic cigarette smoking is also commonly seen in other neuropsychiatric conditions such as schizophrenia, depressive disorders and anxiety disorders. "Any neuroimaging and/or neurocognitive investigation of these conditions should consider the potential impact of smoking on outcome measures," he said. "Given the growing evidence that cigarette smoking has adverse effects on brain structure, brain metabolites and function, consideration of the potential effects of smoking may be particularly important in medication trails for the above conditions, where participants may respond differentially based on their smoking status."</w:t>
      </w:r>
    </w:p>
    <w:p w:rsidR="000C0F7E" w:rsidRPr="00352746" w:rsidRDefault="000C0F7E" w:rsidP="000C0F7E">
      <w:pPr>
        <w:pStyle w:val="NormalWeb"/>
        <w:rPr>
          <w:rFonts w:ascii="Arial" w:hAnsi="Arial" w:cs="Arial"/>
          <w:color w:val="000000"/>
          <w:sz w:val="22"/>
          <w:szCs w:val="22"/>
        </w:rPr>
      </w:pPr>
      <w:r w:rsidRPr="00352746">
        <w:rPr>
          <w:rFonts w:ascii="Arial" w:hAnsi="Arial" w:cs="Arial"/>
          <w:color w:val="000000"/>
          <w:sz w:val="22"/>
          <w:szCs w:val="22"/>
        </w:rPr>
        <w:t>Alcoholism: Clinical &amp; Experimental Research (ACER) is the official journal of the Research Society on Alcoholism and the International Society for Biomedical Research on Alcoholism. Co-authors of the ACER paper, "Cigarette smoking exacerbates chronic, alcohol-induced brain damage," were Stefan Gazdzinski and Dieter J. Meyerhoff of the San Francisco Veterans Administration Medical Center and the Department of Radiology at the University of California, San Francisco; and Peter Banys of the San Francisco Veterans Administration Medical Center and the Department of Psychiatry at the University of California, San Francisco. The study was funded by the National Institute on Alcohol Abuse and Alcoholism.</w:t>
      </w:r>
    </w:p>
    <w:p w:rsidR="000C0F7E" w:rsidRDefault="000C0F7E" w:rsidP="000C0F7E">
      <w:pPr>
        <w:pStyle w:val="NormalWeb"/>
        <w:rPr>
          <w:rStyle w:val="Strong"/>
          <w:rFonts w:ascii="Arial" w:hAnsi="Arial" w:cs="Arial"/>
          <w:color w:val="000000"/>
          <w:sz w:val="20"/>
          <w:szCs w:val="20"/>
        </w:rPr>
      </w:pPr>
    </w:p>
    <w:p w:rsidR="000C0F7E" w:rsidRPr="0024279C" w:rsidRDefault="000C0F7E" w:rsidP="000C0F7E">
      <w:pPr>
        <w:pStyle w:val="NormalWeb"/>
        <w:rPr>
          <w:rStyle w:val="Strong"/>
          <w:rFonts w:ascii="Arial" w:hAnsi="Arial" w:cs="Arial"/>
          <w:b w:val="0"/>
          <w:color w:val="000000"/>
          <w:sz w:val="20"/>
          <w:szCs w:val="20"/>
        </w:rPr>
      </w:pPr>
    </w:p>
    <w:p w:rsidR="000C0F7E" w:rsidRPr="0024279C" w:rsidRDefault="000C0F7E" w:rsidP="000C0F7E">
      <w:pPr>
        <w:pStyle w:val="NormalWeb"/>
        <w:rPr>
          <w:rFonts w:ascii="Arial" w:hAnsi="Arial" w:cs="Arial"/>
          <w:b/>
          <w:color w:val="000000"/>
          <w:sz w:val="20"/>
          <w:szCs w:val="20"/>
        </w:rPr>
      </w:pPr>
      <w:r w:rsidRPr="0024279C">
        <w:rPr>
          <w:rStyle w:val="Strong"/>
          <w:rFonts w:ascii="Arial" w:hAnsi="Arial" w:cs="Arial"/>
          <w:b w:val="0"/>
          <w:color w:val="000000"/>
          <w:sz w:val="20"/>
          <w:szCs w:val="20"/>
        </w:rPr>
        <w:t>Story Source</w:t>
      </w:r>
      <w:r w:rsidRPr="0024279C">
        <w:rPr>
          <w:rStyle w:val="Strong"/>
          <w:rFonts w:ascii="Arial" w:hAnsi="Arial" w:cs="Arial"/>
          <w:color w:val="000000"/>
          <w:sz w:val="20"/>
          <w:szCs w:val="20"/>
        </w:rPr>
        <w:t xml:space="preserve">:  </w:t>
      </w:r>
      <w:r w:rsidRPr="0024279C">
        <w:rPr>
          <w:rFonts w:ascii="Arial" w:hAnsi="Arial" w:cs="Arial"/>
          <w:color w:val="000000"/>
          <w:sz w:val="20"/>
          <w:szCs w:val="20"/>
        </w:rPr>
        <w:t>The above story is reprinted (with editorial adaptations by Science</w:t>
      </w:r>
      <w:r w:rsidRPr="0024279C">
        <w:rPr>
          <w:rStyle w:val="Emphasis"/>
          <w:color w:val="000000"/>
          <w:sz w:val="20"/>
          <w:szCs w:val="20"/>
        </w:rPr>
        <w:t>Daily</w:t>
      </w:r>
      <w:r w:rsidRPr="0024279C">
        <w:rPr>
          <w:rFonts w:ascii="Arial" w:hAnsi="Arial" w:cs="Arial"/>
          <w:color w:val="000000"/>
          <w:sz w:val="20"/>
          <w:szCs w:val="20"/>
        </w:rPr>
        <w:t xml:space="preserve"> staff) from materials provided by </w:t>
      </w:r>
      <w:hyperlink r:id="rId15" w:tgtFrame="_blank" w:history="1">
        <w:r w:rsidRPr="0024279C">
          <w:rPr>
            <w:rStyle w:val="Strong"/>
            <w:rFonts w:ascii="Arial" w:hAnsi="Arial" w:cs="Arial"/>
            <w:b w:val="0"/>
            <w:sz w:val="20"/>
            <w:szCs w:val="20"/>
          </w:rPr>
          <w:t>Alcoholism: Clinical &amp; Experimental Research</w:t>
        </w:r>
      </w:hyperlink>
      <w:r w:rsidRPr="0024279C">
        <w:rPr>
          <w:rFonts w:ascii="Arial" w:hAnsi="Arial" w:cs="Arial"/>
          <w:b/>
          <w:color w:val="000000"/>
          <w:sz w:val="20"/>
          <w:szCs w:val="20"/>
        </w:rPr>
        <w:t>.</w:t>
      </w:r>
    </w:p>
    <w:p w:rsidR="000C0F7E" w:rsidRDefault="000C0F7E" w:rsidP="000C0F7E"/>
    <w:p w:rsidR="00D21B87" w:rsidRDefault="00D21B87">
      <w:pPr>
        <w:rPr>
          <w:b/>
          <w:bCs/>
          <w:kern w:val="36"/>
          <w:sz w:val="32"/>
          <w:szCs w:val="32"/>
        </w:rPr>
      </w:pPr>
      <w:r>
        <w:rPr>
          <w:sz w:val="32"/>
          <w:szCs w:val="32"/>
        </w:rPr>
        <w:br w:type="page"/>
      </w:r>
    </w:p>
    <w:p w:rsidR="000C0F7E" w:rsidRPr="00E42CB0" w:rsidRDefault="000C0F7E" w:rsidP="000C0F7E">
      <w:pPr>
        <w:pStyle w:val="Heading1"/>
        <w:rPr>
          <w:sz w:val="32"/>
          <w:szCs w:val="32"/>
        </w:rPr>
      </w:pPr>
      <w:r>
        <w:rPr>
          <w:sz w:val="32"/>
          <w:szCs w:val="32"/>
        </w:rPr>
        <w:lastRenderedPageBreak/>
        <w:t>6 KEYS</w:t>
      </w:r>
      <w:r w:rsidRPr="00E42CB0">
        <w:rPr>
          <w:sz w:val="32"/>
          <w:szCs w:val="32"/>
        </w:rPr>
        <w:tab/>
        <w:t xml:space="preserve">       </w:t>
      </w:r>
      <w:r>
        <w:rPr>
          <w:sz w:val="32"/>
          <w:szCs w:val="32"/>
        </w:rPr>
        <w:t xml:space="preserve">                         </w:t>
      </w:r>
      <w:r>
        <w:rPr>
          <w:sz w:val="32"/>
          <w:szCs w:val="32"/>
        </w:rPr>
        <w:tab/>
        <w:t xml:space="preserve">   MY EVALUATION OF WIKIPEDIA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6"/>
        <w:gridCol w:w="7152"/>
      </w:tblGrid>
      <w:tr w:rsidR="000C0F7E" w:rsidRPr="00C70864" w:rsidTr="001160F3">
        <w:tc>
          <w:tcPr>
            <w:tcW w:w="3576" w:type="dxa"/>
          </w:tcPr>
          <w:p w:rsidR="000C0F7E" w:rsidRPr="00C70864" w:rsidRDefault="000C0F7E" w:rsidP="001160F3">
            <w:pPr>
              <w:pStyle w:val="Heading1"/>
              <w:rPr>
                <w:sz w:val="36"/>
                <w:szCs w:val="36"/>
              </w:rPr>
            </w:pPr>
            <w:r w:rsidRPr="00C70864">
              <w:rPr>
                <w:sz w:val="36"/>
                <w:szCs w:val="36"/>
              </w:rPr>
              <w:t>Credibility</w:t>
            </w:r>
          </w:p>
          <w:p w:rsidR="000C0F7E" w:rsidRPr="00C70864" w:rsidRDefault="000C0F7E" w:rsidP="001160F3">
            <w:pPr>
              <w:pStyle w:val="Heading1"/>
              <w:rPr>
                <w:sz w:val="24"/>
                <w:szCs w:val="24"/>
              </w:rPr>
            </w:pPr>
            <w:r w:rsidRPr="00C70864">
              <w:rPr>
                <w:sz w:val="24"/>
                <w:szCs w:val="24"/>
              </w:rPr>
              <w:t>Can I believe the source of an entry on Wikipedia and trust what they say?</w:t>
            </w:r>
          </w:p>
          <w:p w:rsidR="000C0F7E" w:rsidRPr="00C70864" w:rsidRDefault="000C0F7E" w:rsidP="001160F3">
            <w:pPr>
              <w:pStyle w:val="Heading1"/>
              <w:rPr>
                <w:sz w:val="24"/>
                <w:szCs w:val="24"/>
              </w:rPr>
            </w:pPr>
          </w:p>
        </w:tc>
        <w:tc>
          <w:tcPr>
            <w:tcW w:w="7152" w:type="dxa"/>
          </w:tcPr>
          <w:p w:rsidR="000C0F7E" w:rsidRPr="00C70864" w:rsidRDefault="000C0F7E" w:rsidP="001160F3">
            <w:pPr>
              <w:pStyle w:val="Heading1"/>
              <w:rPr>
                <w:sz w:val="22"/>
                <w:szCs w:val="22"/>
              </w:rPr>
            </w:pPr>
          </w:p>
        </w:tc>
      </w:tr>
      <w:tr w:rsidR="000C0F7E" w:rsidRPr="00C70864" w:rsidTr="001160F3">
        <w:tc>
          <w:tcPr>
            <w:tcW w:w="3576" w:type="dxa"/>
          </w:tcPr>
          <w:p w:rsidR="000C0F7E" w:rsidRPr="00C70864" w:rsidRDefault="000C0F7E" w:rsidP="001160F3">
            <w:pPr>
              <w:pStyle w:val="Heading1"/>
              <w:rPr>
                <w:sz w:val="36"/>
                <w:szCs w:val="36"/>
              </w:rPr>
            </w:pPr>
            <w:r w:rsidRPr="00C70864">
              <w:rPr>
                <w:sz w:val="36"/>
                <w:szCs w:val="36"/>
              </w:rPr>
              <w:t>Bias</w:t>
            </w:r>
          </w:p>
          <w:p w:rsidR="000C0F7E" w:rsidRPr="00C70864" w:rsidRDefault="000C0F7E" w:rsidP="001160F3">
            <w:pPr>
              <w:pStyle w:val="Heading1"/>
              <w:rPr>
                <w:sz w:val="24"/>
                <w:szCs w:val="24"/>
              </w:rPr>
            </w:pPr>
            <w:r w:rsidRPr="00C70864">
              <w:rPr>
                <w:sz w:val="24"/>
                <w:szCs w:val="24"/>
              </w:rPr>
              <w:t>What does Wikipedia state about the viewpoints or beliefs included in entries on its site?</w:t>
            </w:r>
          </w:p>
          <w:p w:rsidR="000C0F7E" w:rsidRPr="00C70864" w:rsidRDefault="000C0F7E" w:rsidP="001160F3">
            <w:pPr>
              <w:pStyle w:val="Heading1"/>
              <w:rPr>
                <w:sz w:val="24"/>
                <w:szCs w:val="24"/>
              </w:rPr>
            </w:pPr>
          </w:p>
        </w:tc>
        <w:tc>
          <w:tcPr>
            <w:tcW w:w="7152" w:type="dxa"/>
          </w:tcPr>
          <w:p w:rsidR="000C0F7E" w:rsidRPr="00C70864" w:rsidRDefault="000C0F7E" w:rsidP="001160F3">
            <w:pPr>
              <w:pStyle w:val="Heading1"/>
              <w:rPr>
                <w:sz w:val="22"/>
                <w:szCs w:val="22"/>
              </w:rPr>
            </w:pPr>
          </w:p>
        </w:tc>
      </w:tr>
      <w:tr w:rsidR="000C0F7E" w:rsidRPr="00C70864" w:rsidTr="001160F3">
        <w:tc>
          <w:tcPr>
            <w:tcW w:w="3576" w:type="dxa"/>
          </w:tcPr>
          <w:p w:rsidR="000C0F7E" w:rsidRPr="00C70864" w:rsidRDefault="000C0F7E" w:rsidP="001160F3">
            <w:pPr>
              <w:pStyle w:val="Heading1"/>
              <w:rPr>
                <w:sz w:val="36"/>
                <w:szCs w:val="36"/>
              </w:rPr>
            </w:pPr>
            <w:r w:rsidRPr="00C70864">
              <w:rPr>
                <w:sz w:val="36"/>
                <w:szCs w:val="36"/>
              </w:rPr>
              <w:t>Audience</w:t>
            </w:r>
          </w:p>
          <w:p w:rsidR="000C0F7E" w:rsidRPr="00C70864" w:rsidRDefault="000C0F7E" w:rsidP="001160F3">
            <w:pPr>
              <w:pStyle w:val="Heading1"/>
              <w:rPr>
                <w:sz w:val="24"/>
                <w:szCs w:val="24"/>
              </w:rPr>
            </w:pPr>
            <w:r w:rsidRPr="00C70864">
              <w:rPr>
                <w:sz w:val="24"/>
                <w:szCs w:val="24"/>
              </w:rPr>
              <w:t>Who do they expect to use this site (children, research students, general public…)?</w:t>
            </w:r>
          </w:p>
          <w:p w:rsidR="000C0F7E" w:rsidRPr="00C70864" w:rsidRDefault="000C0F7E" w:rsidP="001160F3">
            <w:pPr>
              <w:pStyle w:val="Heading1"/>
              <w:rPr>
                <w:sz w:val="24"/>
                <w:szCs w:val="24"/>
              </w:rPr>
            </w:pPr>
          </w:p>
        </w:tc>
        <w:tc>
          <w:tcPr>
            <w:tcW w:w="7152" w:type="dxa"/>
          </w:tcPr>
          <w:p w:rsidR="000C0F7E" w:rsidRPr="00C70864" w:rsidRDefault="000C0F7E" w:rsidP="001160F3">
            <w:pPr>
              <w:pStyle w:val="Heading1"/>
              <w:rPr>
                <w:sz w:val="22"/>
                <w:szCs w:val="22"/>
              </w:rPr>
            </w:pPr>
          </w:p>
        </w:tc>
      </w:tr>
      <w:tr w:rsidR="000C0F7E" w:rsidRPr="00C70864" w:rsidTr="001160F3">
        <w:tc>
          <w:tcPr>
            <w:tcW w:w="3576" w:type="dxa"/>
          </w:tcPr>
          <w:p w:rsidR="000C0F7E" w:rsidRPr="00C70864" w:rsidRDefault="000C0F7E" w:rsidP="001160F3">
            <w:pPr>
              <w:pStyle w:val="Heading1"/>
              <w:rPr>
                <w:sz w:val="36"/>
                <w:szCs w:val="36"/>
              </w:rPr>
            </w:pPr>
            <w:r w:rsidRPr="00C70864">
              <w:rPr>
                <w:sz w:val="36"/>
                <w:szCs w:val="36"/>
              </w:rPr>
              <w:t>Accuracy</w:t>
            </w:r>
          </w:p>
          <w:p w:rsidR="000C0F7E" w:rsidRPr="00C70864" w:rsidRDefault="000C0F7E" w:rsidP="001160F3">
            <w:pPr>
              <w:pStyle w:val="Heading1"/>
              <w:rPr>
                <w:sz w:val="24"/>
                <w:szCs w:val="24"/>
              </w:rPr>
            </w:pPr>
            <w:r w:rsidRPr="00C70864">
              <w:rPr>
                <w:sz w:val="24"/>
                <w:szCs w:val="24"/>
              </w:rPr>
              <w:t>Is the information in Wikipedia entries correct?</w:t>
            </w:r>
          </w:p>
          <w:p w:rsidR="000C0F7E" w:rsidRPr="00C70864" w:rsidRDefault="000C0F7E" w:rsidP="001160F3">
            <w:pPr>
              <w:pStyle w:val="Heading1"/>
              <w:rPr>
                <w:sz w:val="24"/>
                <w:szCs w:val="24"/>
              </w:rPr>
            </w:pPr>
          </w:p>
        </w:tc>
        <w:tc>
          <w:tcPr>
            <w:tcW w:w="7152" w:type="dxa"/>
          </w:tcPr>
          <w:p w:rsidR="000C0F7E" w:rsidRPr="00C70864" w:rsidRDefault="000C0F7E" w:rsidP="001160F3">
            <w:pPr>
              <w:pStyle w:val="Heading1"/>
              <w:rPr>
                <w:sz w:val="22"/>
                <w:szCs w:val="22"/>
              </w:rPr>
            </w:pPr>
          </w:p>
        </w:tc>
      </w:tr>
      <w:tr w:rsidR="000C0F7E" w:rsidRPr="00C70864" w:rsidTr="001160F3">
        <w:tc>
          <w:tcPr>
            <w:tcW w:w="3576" w:type="dxa"/>
          </w:tcPr>
          <w:p w:rsidR="000C0F7E" w:rsidRPr="00C70864" w:rsidRDefault="000C0F7E" w:rsidP="001160F3">
            <w:pPr>
              <w:pStyle w:val="Heading1"/>
              <w:rPr>
                <w:sz w:val="36"/>
                <w:szCs w:val="36"/>
              </w:rPr>
            </w:pPr>
            <w:r w:rsidRPr="00C70864">
              <w:rPr>
                <w:sz w:val="36"/>
                <w:szCs w:val="36"/>
              </w:rPr>
              <w:t>Currency</w:t>
            </w:r>
          </w:p>
          <w:p w:rsidR="000C0F7E" w:rsidRPr="00C70864" w:rsidRDefault="000C0F7E" w:rsidP="001160F3">
            <w:pPr>
              <w:pStyle w:val="Heading1"/>
              <w:rPr>
                <w:sz w:val="24"/>
                <w:szCs w:val="24"/>
              </w:rPr>
            </w:pPr>
            <w:r w:rsidRPr="00C70864">
              <w:rPr>
                <w:sz w:val="24"/>
                <w:szCs w:val="24"/>
              </w:rPr>
              <w:t>Does the Wikipedia entry information need to be current and up to date with changing knowledge?</w:t>
            </w:r>
          </w:p>
          <w:p w:rsidR="000C0F7E" w:rsidRPr="00C70864" w:rsidRDefault="000C0F7E" w:rsidP="001160F3">
            <w:pPr>
              <w:pStyle w:val="Heading1"/>
              <w:rPr>
                <w:sz w:val="24"/>
                <w:szCs w:val="24"/>
              </w:rPr>
            </w:pPr>
          </w:p>
        </w:tc>
        <w:tc>
          <w:tcPr>
            <w:tcW w:w="7152" w:type="dxa"/>
          </w:tcPr>
          <w:p w:rsidR="000C0F7E" w:rsidRPr="00C70864" w:rsidRDefault="000C0F7E" w:rsidP="001160F3">
            <w:pPr>
              <w:pStyle w:val="Heading1"/>
              <w:rPr>
                <w:sz w:val="22"/>
                <w:szCs w:val="22"/>
              </w:rPr>
            </w:pPr>
          </w:p>
        </w:tc>
      </w:tr>
      <w:tr w:rsidR="000C0F7E" w:rsidRPr="00C70864" w:rsidTr="001160F3">
        <w:tc>
          <w:tcPr>
            <w:tcW w:w="3576" w:type="dxa"/>
          </w:tcPr>
          <w:p w:rsidR="000C0F7E" w:rsidRPr="00C70864" w:rsidRDefault="000C0F7E" w:rsidP="001160F3">
            <w:pPr>
              <w:pStyle w:val="Heading1"/>
              <w:rPr>
                <w:sz w:val="36"/>
                <w:szCs w:val="36"/>
              </w:rPr>
            </w:pPr>
            <w:r w:rsidRPr="00C70864">
              <w:rPr>
                <w:sz w:val="36"/>
                <w:szCs w:val="36"/>
              </w:rPr>
              <w:t>Relevance</w:t>
            </w:r>
          </w:p>
          <w:p w:rsidR="000C0F7E" w:rsidRPr="00C70864" w:rsidRDefault="000C0F7E" w:rsidP="001160F3">
            <w:pPr>
              <w:pStyle w:val="Heading1"/>
              <w:rPr>
                <w:sz w:val="24"/>
                <w:szCs w:val="24"/>
              </w:rPr>
            </w:pPr>
            <w:r w:rsidRPr="00C70864">
              <w:rPr>
                <w:sz w:val="24"/>
                <w:szCs w:val="24"/>
              </w:rPr>
              <w:t>Do Wikipedia entries stick to the topic at hand or delve into side issues?</w:t>
            </w:r>
          </w:p>
          <w:p w:rsidR="000C0F7E" w:rsidRPr="00C70864" w:rsidRDefault="000C0F7E" w:rsidP="001160F3">
            <w:pPr>
              <w:pStyle w:val="Heading1"/>
              <w:rPr>
                <w:sz w:val="24"/>
                <w:szCs w:val="24"/>
              </w:rPr>
            </w:pPr>
          </w:p>
        </w:tc>
        <w:tc>
          <w:tcPr>
            <w:tcW w:w="7152" w:type="dxa"/>
          </w:tcPr>
          <w:p w:rsidR="000C0F7E" w:rsidRPr="00C70864" w:rsidRDefault="000C0F7E" w:rsidP="001160F3">
            <w:pPr>
              <w:pStyle w:val="Heading1"/>
              <w:rPr>
                <w:sz w:val="22"/>
                <w:szCs w:val="22"/>
              </w:rPr>
            </w:pPr>
          </w:p>
        </w:tc>
      </w:tr>
    </w:tbl>
    <w:p w:rsidR="000C0F7E" w:rsidRPr="00A215B3" w:rsidRDefault="000C0F7E">
      <w:pPr>
        <w:rPr>
          <w:rFonts w:ascii="Calibri" w:hAnsi="Calibri" w:cs="Calibri"/>
        </w:rPr>
      </w:pPr>
    </w:p>
    <w:sectPr w:rsidR="000C0F7E" w:rsidRPr="00A215B3" w:rsidSect="00D62CF8">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006E7"/>
    <w:multiLevelType w:val="hybridMultilevel"/>
    <w:tmpl w:val="24C06194"/>
    <w:lvl w:ilvl="0" w:tplc="B510B1D0">
      <w:start w:val="1"/>
      <w:numFmt w:val="decimal"/>
      <w:lvlText w:val="%1."/>
      <w:lvlJc w:val="left"/>
      <w:pPr>
        <w:tabs>
          <w:tab w:val="num" w:pos="720"/>
        </w:tabs>
        <w:ind w:left="720" w:hanging="360"/>
      </w:pPr>
      <w:rPr>
        <w:rFonts w:ascii="Times New Roman" w:hAnsi="Times New Roman"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D62CF8"/>
    <w:rsid w:val="000779A1"/>
    <w:rsid w:val="000C0F7E"/>
    <w:rsid w:val="002045F0"/>
    <w:rsid w:val="00272CDE"/>
    <w:rsid w:val="0029619C"/>
    <w:rsid w:val="002B699F"/>
    <w:rsid w:val="002D0596"/>
    <w:rsid w:val="00354EBD"/>
    <w:rsid w:val="003B721E"/>
    <w:rsid w:val="004B4C4F"/>
    <w:rsid w:val="004D28DB"/>
    <w:rsid w:val="005254B7"/>
    <w:rsid w:val="00551C5B"/>
    <w:rsid w:val="00600372"/>
    <w:rsid w:val="00626653"/>
    <w:rsid w:val="00646C2B"/>
    <w:rsid w:val="00877F6B"/>
    <w:rsid w:val="008B5482"/>
    <w:rsid w:val="008E448A"/>
    <w:rsid w:val="008F00D0"/>
    <w:rsid w:val="00923B3C"/>
    <w:rsid w:val="009B3190"/>
    <w:rsid w:val="009E4334"/>
    <w:rsid w:val="00A215B3"/>
    <w:rsid w:val="00A3664F"/>
    <w:rsid w:val="00C1318D"/>
    <w:rsid w:val="00C77F5D"/>
    <w:rsid w:val="00D21B87"/>
    <w:rsid w:val="00D30E1E"/>
    <w:rsid w:val="00D62CF8"/>
    <w:rsid w:val="00D87F88"/>
    <w:rsid w:val="00DB5CE2"/>
    <w:rsid w:val="00E00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CF8"/>
    <w:rPr>
      <w:sz w:val="24"/>
      <w:szCs w:val="24"/>
    </w:rPr>
  </w:style>
  <w:style w:type="paragraph" w:styleId="Heading1">
    <w:name w:val="heading 1"/>
    <w:basedOn w:val="Normal"/>
    <w:link w:val="Heading1Char"/>
    <w:qFormat/>
    <w:rsid w:val="000C0F7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C0F7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0C0F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72CDE"/>
    <w:rPr>
      <w:rFonts w:cs="Times New Roman"/>
      <w:b/>
      <w:bCs/>
    </w:rPr>
  </w:style>
  <w:style w:type="character" w:customStyle="1" w:styleId="Heading1Char">
    <w:name w:val="Heading 1 Char"/>
    <w:basedOn w:val="DefaultParagraphFont"/>
    <w:link w:val="Heading1"/>
    <w:rsid w:val="000C0F7E"/>
    <w:rPr>
      <w:b/>
      <w:bCs/>
      <w:kern w:val="36"/>
      <w:sz w:val="48"/>
      <w:szCs w:val="48"/>
    </w:rPr>
  </w:style>
  <w:style w:type="character" w:customStyle="1" w:styleId="Heading2Char">
    <w:name w:val="Heading 2 Char"/>
    <w:basedOn w:val="DefaultParagraphFont"/>
    <w:link w:val="Heading2"/>
    <w:rsid w:val="000C0F7E"/>
    <w:rPr>
      <w:rFonts w:ascii="Arial" w:hAnsi="Arial" w:cs="Arial"/>
      <w:b/>
      <w:bCs/>
      <w:i/>
      <w:iCs/>
      <w:sz w:val="28"/>
      <w:szCs w:val="28"/>
    </w:rPr>
  </w:style>
  <w:style w:type="character" w:styleId="Hyperlink">
    <w:name w:val="Hyperlink"/>
    <w:basedOn w:val="DefaultParagraphFont"/>
    <w:rsid w:val="000C0F7E"/>
    <w:rPr>
      <w:color w:val="0000FF"/>
      <w:u w:val="single"/>
    </w:rPr>
  </w:style>
  <w:style w:type="character" w:customStyle="1" w:styleId="Heading4Char">
    <w:name w:val="Heading 4 Char"/>
    <w:basedOn w:val="DefaultParagraphFont"/>
    <w:link w:val="Heading4"/>
    <w:rsid w:val="000C0F7E"/>
    <w:rPr>
      <w:b/>
      <w:bCs/>
      <w:sz w:val="28"/>
      <w:szCs w:val="28"/>
    </w:rPr>
  </w:style>
  <w:style w:type="paragraph" w:styleId="NormalWeb">
    <w:name w:val="Normal (Web)"/>
    <w:basedOn w:val="Normal"/>
    <w:rsid w:val="000C0F7E"/>
    <w:pPr>
      <w:spacing w:before="100" w:beforeAutospacing="1" w:after="100" w:afterAutospacing="1"/>
    </w:pPr>
  </w:style>
  <w:style w:type="character" w:styleId="Emphasis">
    <w:name w:val="Emphasis"/>
    <w:basedOn w:val="DefaultParagraphFont"/>
    <w:qFormat/>
    <w:rsid w:val="000C0F7E"/>
    <w:rPr>
      <w:i/>
      <w:iCs/>
    </w:rPr>
  </w:style>
  <w:style w:type="character" w:customStyle="1" w:styleId="bold">
    <w:name w:val="bold"/>
    <w:basedOn w:val="DefaultParagraphFont"/>
    <w:rsid w:val="000C0F7E"/>
  </w:style>
  <w:style w:type="character" w:customStyle="1" w:styleId="date">
    <w:name w:val="date"/>
    <w:basedOn w:val="DefaultParagraphFont"/>
    <w:rsid w:val="000C0F7E"/>
    <w:rPr>
      <w:i/>
      <w:iCs/>
      <w:color w:val="666666"/>
    </w:rPr>
  </w:style>
  <w:style w:type="paragraph" w:styleId="BalloonText">
    <w:name w:val="Balloon Text"/>
    <w:basedOn w:val="Normal"/>
    <w:link w:val="BalloonTextChar"/>
    <w:rsid w:val="00551C5B"/>
    <w:rPr>
      <w:rFonts w:ascii="Tahoma" w:hAnsi="Tahoma" w:cs="Tahoma"/>
      <w:sz w:val="16"/>
      <w:szCs w:val="16"/>
    </w:rPr>
  </w:style>
  <w:style w:type="character" w:customStyle="1" w:styleId="BalloonTextChar">
    <w:name w:val="Balloon Text Char"/>
    <w:basedOn w:val="DefaultParagraphFont"/>
    <w:link w:val="BalloonText"/>
    <w:rsid w:val="00551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968164">
      <w:bodyDiv w:val="1"/>
      <w:marLeft w:val="0"/>
      <w:marRight w:val="0"/>
      <w:marTop w:val="0"/>
      <w:marBottom w:val="0"/>
      <w:divBdr>
        <w:top w:val="none" w:sz="0" w:space="0" w:color="auto"/>
        <w:left w:val="none" w:sz="0" w:space="0" w:color="auto"/>
        <w:bottom w:val="none" w:sz="0" w:space="0" w:color="auto"/>
        <w:right w:val="none" w:sz="0" w:space="0" w:color="auto"/>
      </w:divBdr>
    </w:div>
    <w:div w:id="18894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kipedia:About"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ciencedaily.com/releases/2004/12/041220004610.htm" TargetMode="External"/><Relationship Id="rId12" Type="http://schemas.openxmlformats.org/officeDocument/2006/relationships/hyperlink" Target="http://www.thetriangle.org/news/2005/11/18/SciTe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ytimes.com/info/wikipedia" TargetMode="External"/><Relationship Id="rId11" Type="http://schemas.openxmlformats.org/officeDocument/2006/relationships/hyperlink" Target="http://www.thetriangle.org/user/index.cfm?event=displayAuthorProfile&amp;authorid=2035708" TargetMode="External"/><Relationship Id="rId5" Type="http://schemas.openxmlformats.org/officeDocument/2006/relationships/hyperlink" Target="http://www.conservapedia.com/Wikipedia" TargetMode="External"/><Relationship Id="rId15" Type="http://schemas.openxmlformats.org/officeDocument/2006/relationships/hyperlink" Target="http://www.alcoholism-cer.com/" TargetMode="External"/><Relationship Id="rId10" Type="http://schemas.openxmlformats.org/officeDocument/2006/relationships/hyperlink" Target="http://www.nytimes.com/info/wikipedia" TargetMode="External"/><Relationship Id="rId4" Type="http://schemas.openxmlformats.org/officeDocument/2006/relationships/webSettings" Target="webSettings.xml"/><Relationship Id="rId9" Type="http://schemas.openxmlformats.org/officeDocument/2006/relationships/hyperlink" Target="http://www.conservapedia.com/Wikipedia" TargetMode="External"/><Relationship Id="rId14" Type="http://schemas.openxmlformats.org/officeDocument/2006/relationships/hyperlink" Target="http://www.thetriangle.org/user/index.cfm?event=displayAuthorProfile&amp;authorid=2032901&amp;page=mediacre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Title</vt:lpstr>
    </vt:vector>
  </TitlesOfParts>
  <Company>Kent State University</Company>
  <LinksUpToDate>false</LinksUpToDate>
  <CharactersWithSpaces>23950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Judy</dc:creator>
  <cp:keywords/>
  <cp:lastModifiedBy> </cp:lastModifiedBy>
  <cp:revision>3</cp:revision>
  <cp:lastPrinted>2011-01-25T19:51:00Z</cp:lastPrinted>
  <dcterms:created xsi:type="dcterms:W3CDTF">2011-08-18T18:02:00Z</dcterms:created>
  <dcterms:modified xsi:type="dcterms:W3CDTF">2011-08-29T17:54:00Z</dcterms:modified>
</cp:coreProperties>
</file>